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E66" w:rsidRPr="008F6E66" w:rsidRDefault="008F6E66" w:rsidP="008F6E66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bookmarkStart w:id="0" w:name="bookmark4"/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8F6E66" w:rsidRPr="008F6E66" w:rsidRDefault="008F6E66" w:rsidP="008F6E66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8F6E66" w:rsidRPr="008F6E66" w:rsidRDefault="008F6E66" w:rsidP="008F6E66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8F6E66" w:rsidRPr="008F6E66" w:rsidRDefault="008F6E66" w:rsidP="008F6E66">
      <w:pP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8F6E66" w:rsidRPr="008F6E66" w:rsidRDefault="008F6E66" w:rsidP="008F6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6E66" w:rsidRPr="008F6E66" w:rsidRDefault="008F6E66" w:rsidP="008F6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6E66" w:rsidRPr="008F6E66" w:rsidRDefault="008F6E66" w:rsidP="008F6E66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УТВЕРЖДЕНО</w:t>
      </w:r>
    </w:p>
    <w:p w:rsidR="008F6E66" w:rsidRPr="008F6E66" w:rsidRDefault="008F6E66" w:rsidP="008F6E66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Председатель УМС</w:t>
      </w:r>
    </w:p>
    <w:p w:rsidR="008F6E66" w:rsidRPr="008F6E66" w:rsidRDefault="008F6E66" w:rsidP="008F6E66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факультета государственной</w:t>
      </w:r>
    </w:p>
    <w:p w:rsidR="008F6E66" w:rsidRPr="008F6E66" w:rsidRDefault="008F6E66" w:rsidP="008F6E66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культурной политики</w:t>
      </w:r>
      <w:r w:rsidRPr="008F6E66">
        <w:rPr>
          <w:rFonts w:ascii="Times New Roman" w:hAnsi="Times New Roman" w:cs="Times New Roman"/>
          <w:sz w:val="22"/>
          <w:szCs w:val="22"/>
        </w:rPr>
        <w:t> </w:t>
      </w:r>
    </w:p>
    <w:p w:rsidR="008F6E66" w:rsidRPr="008F6E66" w:rsidRDefault="008F6E66" w:rsidP="008F6E66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 xml:space="preserve">А.Ю. </w:t>
      </w:r>
      <w:proofErr w:type="spellStart"/>
      <w:r w:rsidRPr="008F6E66">
        <w:rPr>
          <w:rFonts w:ascii="Times New Roman" w:hAnsi="Times New Roman" w:cs="Times New Roman"/>
          <w:b/>
          <w:bCs/>
        </w:rPr>
        <w:t>Единак</w:t>
      </w:r>
      <w:proofErr w:type="spellEnd"/>
    </w:p>
    <w:p w:rsidR="008F6E66" w:rsidRPr="00BA6DDE" w:rsidRDefault="008F6E66" w:rsidP="008F6E66">
      <w:pPr>
        <w:ind w:right="27"/>
        <w:rPr>
          <w:sz w:val="28"/>
          <w:szCs w:val="28"/>
        </w:rPr>
      </w:pPr>
    </w:p>
    <w:p w:rsidR="008F6E66" w:rsidRPr="00BA6DDE" w:rsidRDefault="008F6E66" w:rsidP="008F6E66">
      <w:pPr>
        <w:ind w:right="27"/>
        <w:rPr>
          <w:sz w:val="28"/>
          <w:szCs w:val="28"/>
        </w:rPr>
      </w:pPr>
    </w:p>
    <w:p w:rsidR="008F6E66" w:rsidRPr="00F90F69" w:rsidRDefault="008F6E66" w:rsidP="008F6E66">
      <w:pPr>
        <w:ind w:right="27"/>
        <w:rPr>
          <w:b/>
        </w:rPr>
      </w:pPr>
    </w:p>
    <w:p w:rsidR="008F6E66" w:rsidRPr="00F90F69" w:rsidRDefault="008F6E66" w:rsidP="008F6E66">
      <w:pPr>
        <w:ind w:right="27"/>
        <w:rPr>
          <w:b/>
        </w:rPr>
      </w:pPr>
    </w:p>
    <w:p w:rsidR="008F6E66" w:rsidRDefault="008F6E66" w:rsidP="008F6E66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t xml:space="preserve">РАБОЧАЯ ПРОГРАММА ДИСЦИПЛИНЫ </w:t>
      </w: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Экспертно-консультационная деятельность </w:t>
      </w:r>
    </w:p>
    <w:p w:rsidR="008F6E66" w:rsidRPr="008F6E66" w:rsidRDefault="008F6E66" w:rsidP="008F6E66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социально-культурный консалтинг</w:t>
      </w:r>
    </w:p>
    <w:p w:rsidR="008F6E66" w:rsidRPr="00553D4F" w:rsidRDefault="008F6E66" w:rsidP="008F6E66">
      <w:pPr>
        <w:rPr>
          <w:b/>
          <w:i/>
          <w:lang w:val="x-none"/>
        </w:rPr>
      </w:pPr>
    </w:p>
    <w:p w:rsidR="008F6E66" w:rsidRPr="00906D06" w:rsidRDefault="008F6E66" w:rsidP="008F6E66">
      <w:pPr>
        <w:pStyle w:val="2"/>
        <w:spacing w:before="0"/>
        <w:ind w:left="65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06D06">
        <w:rPr>
          <w:rFonts w:ascii="Times New Roman" w:hAnsi="Times New Roman"/>
          <w:bCs w:val="0"/>
          <w:i/>
          <w:color w:val="000000"/>
          <w:sz w:val="24"/>
          <w:szCs w:val="24"/>
        </w:rPr>
        <w:t>Название и код направления подготовки</w:t>
      </w:r>
    </w:p>
    <w:p w:rsidR="008F6E66" w:rsidRPr="00906D06" w:rsidRDefault="008F6E66" w:rsidP="008F6E66">
      <w:pPr>
        <w:pStyle w:val="af2"/>
        <w:spacing w:before="0" w:beforeAutospacing="0" w:after="0" w:afterAutospacing="0"/>
        <w:ind w:left="360" w:right="-284"/>
        <w:contextualSpacing/>
        <w:jc w:val="center"/>
      </w:pPr>
      <w:r>
        <w:rPr>
          <w:color w:val="000000"/>
        </w:rPr>
        <w:t>51.04</w:t>
      </w:r>
      <w:r w:rsidRPr="00906D06">
        <w:rPr>
          <w:color w:val="000000"/>
        </w:rPr>
        <w:t>.03 Социально-культурная деятельность</w:t>
      </w:r>
    </w:p>
    <w:p w:rsidR="008F6E66" w:rsidRPr="00906D06" w:rsidRDefault="008F6E66" w:rsidP="008F6E66">
      <w:pPr>
        <w:pStyle w:val="af2"/>
        <w:spacing w:before="0" w:beforeAutospacing="0" w:after="0" w:afterAutospacing="0"/>
        <w:ind w:left="1402" w:right="141"/>
        <w:contextualSpacing/>
        <w:jc w:val="center"/>
      </w:pPr>
      <w:r w:rsidRPr="00906D06">
        <w:rPr>
          <w:b/>
          <w:bCs/>
          <w:color w:val="000000"/>
        </w:rPr>
        <w:t>Про</w:t>
      </w:r>
      <w:r w:rsidR="00E9257A">
        <w:rPr>
          <w:b/>
          <w:bCs/>
          <w:color w:val="000000"/>
        </w:rPr>
        <w:t>грамма</w:t>
      </w:r>
      <w:bookmarkStart w:id="1" w:name="_GoBack"/>
      <w:bookmarkEnd w:id="1"/>
      <w:r w:rsidRPr="00906D06">
        <w:rPr>
          <w:b/>
          <w:bCs/>
          <w:color w:val="000000"/>
        </w:rPr>
        <w:t xml:space="preserve"> подготовки</w:t>
      </w:r>
      <w:r w:rsidRPr="00906D06">
        <w:rPr>
          <w:color w:val="000000"/>
        </w:rPr>
        <w:t xml:space="preserve"> Менеджмент </w:t>
      </w:r>
      <w:r>
        <w:rPr>
          <w:color w:val="000000"/>
        </w:rPr>
        <w:t>в сфере государственной культурной политики</w:t>
      </w:r>
    </w:p>
    <w:p w:rsidR="008F6E66" w:rsidRDefault="008F6E66" w:rsidP="008F6E66">
      <w:pPr>
        <w:pStyle w:val="af2"/>
        <w:spacing w:before="0" w:beforeAutospacing="0" w:after="0" w:afterAutospacing="0"/>
        <w:ind w:left="-64" w:right="85"/>
        <w:contextualSpacing/>
        <w:jc w:val="center"/>
      </w:pPr>
      <w:r>
        <w:rPr>
          <w:b/>
          <w:bCs/>
          <w:color w:val="000000"/>
        </w:rPr>
        <w:t>Уровень квалификации</w:t>
      </w:r>
      <w:r>
        <w:rPr>
          <w:color w:val="000000"/>
        </w:rPr>
        <w:t xml:space="preserve"> магистр</w:t>
      </w:r>
    </w:p>
    <w:p w:rsidR="008F6E66" w:rsidRDefault="008F6E66" w:rsidP="008F6E66">
      <w:pPr>
        <w:pStyle w:val="af2"/>
        <w:spacing w:before="0" w:beforeAutospacing="0" w:after="0" w:afterAutospacing="0"/>
        <w:ind w:left="360"/>
        <w:contextualSpacing/>
        <w:jc w:val="center"/>
      </w:pPr>
      <w:r>
        <w:rPr>
          <w:b/>
          <w:bCs/>
          <w:color w:val="000000"/>
        </w:rPr>
        <w:t>Форма обучения</w:t>
      </w:r>
      <w:r>
        <w:rPr>
          <w:color w:val="000000"/>
        </w:rPr>
        <w:t xml:space="preserve"> очная, заочная</w:t>
      </w:r>
    </w:p>
    <w:p w:rsidR="008F6E66" w:rsidRDefault="008F6E66" w:rsidP="008F6E66">
      <w:pPr>
        <w:pStyle w:val="2"/>
        <w:spacing w:before="1" w:after="200"/>
        <w:ind w:left="650"/>
        <w:jc w:val="center"/>
      </w:pPr>
      <w:r>
        <w:br/>
      </w:r>
      <w:r>
        <w:br/>
      </w:r>
      <w:r>
        <w:br/>
      </w:r>
    </w:p>
    <w:p w:rsidR="008F6E66" w:rsidRDefault="008F6E66" w:rsidP="008F6E66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(РПД адаптирована для лиц</w:t>
      </w:r>
    </w:p>
    <w:p w:rsidR="008F6E66" w:rsidRDefault="008F6E66" w:rsidP="008F6E66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с ограниченными возможностями</w:t>
      </w:r>
    </w:p>
    <w:p w:rsidR="008F6E66" w:rsidRDefault="008F6E66" w:rsidP="008F6E66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 здоровья и инвалидов)</w:t>
      </w:r>
    </w:p>
    <w:p w:rsidR="008F6E66" w:rsidRDefault="008F6E66" w:rsidP="008F6E66">
      <w:pPr>
        <w:spacing w:after="240"/>
      </w:pPr>
    </w:p>
    <w:bookmarkEnd w:id="0"/>
    <w:p w:rsidR="00D536AF" w:rsidRDefault="00D536AF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br w:type="page"/>
      </w:r>
    </w:p>
    <w:p w:rsidR="00D35097" w:rsidRPr="00E229D8" w:rsidRDefault="00D35097" w:rsidP="00D35097">
      <w:pPr>
        <w:pStyle w:val="311"/>
        <w:shd w:val="clear" w:color="auto" w:fill="auto"/>
        <w:tabs>
          <w:tab w:val="left" w:pos="478"/>
        </w:tabs>
        <w:spacing w:after="0" w:line="278" w:lineRule="exact"/>
        <w:ind w:firstLine="0"/>
        <w:jc w:val="both"/>
        <w:rPr>
          <w:sz w:val="24"/>
          <w:szCs w:val="24"/>
        </w:rPr>
      </w:pPr>
    </w:p>
    <w:p w:rsidR="00D35097" w:rsidRPr="00E229D8" w:rsidRDefault="00D35097" w:rsidP="00CF6106">
      <w:pPr>
        <w:pStyle w:val="211"/>
        <w:numPr>
          <w:ilvl w:val="0"/>
          <w:numId w:val="24"/>
        </w:numPr>
        <w:shd w:val="clear" w:color="auto" w:fill="auto"/>
        <w:spacing w:after="236" w:line="274" w:lineRule="exact"/>
        <w:jc w:val="both"/>
        <w:rPr>
          <w:rFonts w:eastAsia="Times New Roman"/>
          <w:b/>
          <w:sz w:val="24"/>
          <w:szCs w:val="24"/>
        </w:rPr>
      </w:pPr>
      <w:r w:rsidRPr="00E229D8">
        <w:rPr>
          <w:rFonts w:eastAsia="Times New Roman"/>
          <w:b/>
          <w:sz w:val="24"/>
          <w:szCs w:val="24"/>
        </w:rPr>
        <w:t>ЦЕЛИ И ЗАДАЧИ ОСВОЕНИЯ ДИСЦИПЛИНЫ</w:t>
      </w:r>
    </w:p>
    <w:p w:rsidR="00D35097" w:rsidRPr="008F6E66" w:rsidRDefault="00D35097" w:rsidP="008F6E66">
      <w:pPr>
        <w:pStyle w:val="2"/>
        <w:spacing w:before="0"/>
        <w:ind w:firstLine="851"/>
        <w:contextualSpacing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229D8">
        <w:rPr>
          <w:rStyle w:val="212"/>
          <w:color w:val="000000"/>
          <w:sz w:val="24"/>
          <w:szCs w:val="24"/>
        </w:rPr>
        <w:t>Цели освоения дисциплины:</w:t>
      </w:r>
      <w:r w:rsidRPr="00E229D8">
        <w:rPr>
          <w:rStyle w:val="213"/>
          <w:color w:val="000000"/>
          <w:sz w:val="24"/>
          <w:szCs w:val="24"/>
        </w:rPr>
        <w:t xml:space="preserve"> </w:t>
      </w:r>
      <w:r w:rsidRPr="008F6E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Дисциплина «</w:t>
      </w:r>
      <w:r w:rsidR="008F6E66" w:rsidRPr="008F6E6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Экспертно-консультационная деятельность </w:t>
      </w:r>
      <w:r w:rsidR="008F6E66" w:rsidRPr="008F6E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 социально-культурный консалтинг</w:t>
      </w:r>
      <w:r w:rsidRPr="008F6E6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 нацелена на подготовку магистра социально-культурной деятельности к выполнению экспертно-консультационной деятельности и консалтинга как части технологической системы социально-культурного менеджмента. Консалтинг требует тщательного анализа, стремления к достижению четко поставленных целей, эффективного использования ресурсов и способности убеждать людей в правильности своих идей. Дисциплина «Основы экспертно-консультационной деятельности и социально-культурного консалтинга» завершает формирование управленческих (менеджерских) компетенций, и актуализируется на этапе выполнения итоговой квалификационной работы.</w:t>
      </w:r>
    </w:p>
    <w:p w:rsidR="00D35097" w:rsidRPr="00E229D8" w:rsidRDefault="00D35097" w:rsidP="00D35097">
      <w:pPr>
        <w:pStyle w:val="41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E229D8">
        <w:rPr>
          <w:rStyle w:val="4"/>
          <w:i/>
          <w:iCs/>
          <w:color w:val="000000"/>
          <w:sz w:val="24"/>
          <w:szCs w:val="24"/>
        </w:rPr>
        <w:t>Задачи курса: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firstLine="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обучить будущих магистров основам экспертно-консультационной деятельности;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hanging="32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ознакомить с основами развития консалтинговой деятельности в РФ;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firstLine="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освоить навыки и принципы эффективного планирования и управления деятельностью предприятия, общественных и социокультурных организаций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hanging="32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раскрыть возможности и перспективы социокультурного консалтинга.</w:t>
      </w:r>
    </w:p>
    <w:p w:rsidR="00D35097" w:rsidRPr="00E229D8" w:rsidRDefault="00D35097" w:rsidP="00D35097">
      <w:pPr>
        <w:pStyle w:val="311"/>
        <w:shd w:val="clear" w:color="auto" w:fill="auto"/>
        <w:tabs>
          <w:tab w:val="left" w:pos="1123"/>
        </w:tabs>
        <w:spacing w:before="511" w:after="256" w:line="240" w:lineRule="exact"/>
        <w:ind w:firstLine="0"/>
        <w:jc w:val="both"/>
        <w:rPr>
          <w:sz w:val="24"/>
          <w:szCs w:val="24"/>
        </w:rPr>
      </w:pPr>
      <w:r w:rsidRPr="00E229D8">
        <w:rPr>
          <w:rStyle w:val="33"/>
          <w:b/>
          <w:bCs/>
          <w:color w:val="000000"/>
          <w:sz w:val="24"/>
          <w:szCs w:val="24"/>
        </w:rPr>
        <w:t>2.МЕСТО ДИСЦИПЛИНЫ В СТРУКТУРЕ ОПОП ВО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822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Дисциплина «</w:t>
      </w:r>
      <w:r w:rsidR="008F6E66" w:rsidRPr="008F6E66">
        <w:rPr>
          <w:rFonts w:eastAsia="Times New Roman"/>
          <w:b/>
          <w:sz w:val="24"/>
          <w:szCs w:val="24"/>
          <w:lang w:eastAsia="ru-RU"/>
        </w:rPr>
        <w:t xml:space="preserve">Экспертно-консультационная деятельность </w:t>
      </w:r>
      <w:r w:rsidR="008F6E66" w:rsidRPr="008F6E66">
        <w:rPr>
          <w:rFonts w:eastAsia="Times New Roman"/>
          <w:b/>
          <w:bCs/>
          <w:sz w:val="24"/>
          <w:szCs w:val="24"/>
        </w:rPr>
        <w:t>и социально-культурный консалтинг</w:t>
      </w:r>
      <w:r w:rsidRPr="00E229D8">
        <w:rPr>
          <w:rStyle w:val="21"/>
          <w:color w:val="000000"/>
          <w:sz w:val="24"/>
          <w:szCs w:val="24"/>
        </w:rPr>
        <w:t xml:space="preserve">» относится к блоку </w:t>
      </w:r>
      <w:r w:rsidR="00240132">
        <w:rPr>
          <w:rFonts w:eastAsia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="00240132" w:rsidRPr="00240132">
        <w:rPr>
          <w:rFonts w:eastAsia="Times New Roman"/>
          <w:sz w:val="24"/>
          <w:szCs w:val="24"/>
          <w:lang w:eastAsia="ru-RU"/>
        </w:rPr>
        <w:t>к обязательной части /части, формируемой участниками образовательных отношений О</w:t>
      </w:r>
      <w:r w:rsidR="00240132">
        <w:rPr>
          <w:rFonts w:eastAsia="Times New Roman"/>
          <w:sz w:val="24"/>
          <w:szCs w:val="24"/>
          <w:lang w:eastAsia="ru-RU"/>
        </w:rPr>
        <w:t>ПОП</w:t>
      </w:r>
      <w:r w:rsidR="00240132" w:rsidRPr="00E229D8">
        <w:rPr>
          <w:rStyle w:val="21"/>
          <w:color w:val="000000"/>
          <w:sz w:val="24"/>
          <w:szCs w:val="24"/>
        </w:rPr>
        <w:t xml:space="preserve"> </w:t>
      </w:r>
      <w:r w:rsidRPr="00E229D8">
        <w:rPr>
          <w:rStyle w:val="21"/>
          <w:color w:val="000000"/>
          <w:sz w:val="24"/>
          <w:szCs w:val="24"/>
        </w:rPr>
        <w:t xml:space="preserve">учебного плана </w:t>
      </w:r>
      <w:proofErr w:type="gramStart"/>
      <w:r w:rsidRPr="00E229D8">
        <w:rPr>
          <w:rStyle w:val="21"/>
          <w:color w:val="000000"/>
          <w:sz w:val="24"/>
          <w:szCs w:val="24"/>
        </w:rPr>
        <w:t>51.04.03</w:t>
      </w:r>
      <w:proofErr w:type="gramEnd"/>
      <w:r w:rsidRPr="00E229D8">
        <w:rPr>
          <w:rStyle w:val="21"/>
          <w:color w:val="000000"/>
          <w:sz w:val="24"/>
          <w:szCs w:val="24"/>
        </w:rPr>
        <w:t xml:space="preserve"> Социально-культурная деятельность (профиль: Социально-культурные технологии в индустрии досуга).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822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 xml:space="preserve">Дисциплина изучается в </w:t>
      </w:r>
      <w:r w:rsidR="0016070D">
        <w:rPr>
          <w:rStyle w:val="21"/>
          <w:color w:val="000000"/>
          <w:sz w:val="24"/>
          <w:szCs w:val="24"/>
        </w:rPr>
        <w:t>3,4</w:t>
      </w:r>
      <w:r w:rsidRPr="00E229D8">
        <w:rPr>
          <w:rStyle w:val="21"/>
          <w:color w:val="000000"/>
          <w:sz w:val="24"/>
          <w:szCs w:val="24"/>
        </w:rPr>
        <w:t xml:space="preserve"> семестрах.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822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Изучение дисциплины «Основы экспертно-консультационной деятельности и социально-культурного консалтинга» является частью цикла профессиональной подготовки. В основе изучения данной дисциплины является знание предметов экономического и организационно-управленческого цикла, ранее усвоенных студентами.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743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743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46"/>
        </w:tabs>
        <w:spacing w:line="240" w:lineRule="auto"/>
        <w:ind w:firstLine="74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Производственная практика;</w:t>
      </w:r>
    </w:p>
    <w:p w:rsidR="00D35097" w:rsidRPr="00E229D8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46"/>
        </w:tabs>
        <w:spacing w:line="240" w:lineRule="auto"/>
        <w:ind w:firstLine="74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Основы научных исследований;</w:t>
      </w:r>
    </w:p>
    <w:p w:rsidR="00D35097" w:rsidRPr="00723B9E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46"/>
        </w:tabs>
        <w:spacing w:line="240" w:lineRule="auto"/>
        <w:ind w:firstLine="740"/>
        <w:jc w:val="both"/>
        <w:rPr>
          <w:sz w:val="28"/>
          <w:szCs w:val="28"/>
        </w:rPr>
      </w:pPr>
      <w:r w:rsidRPr="00E229D8">
        <w:rPr>
          <w:rStyle w:val="21"/>
          <w:color w:val="000000"/>
          <w:sz w:val="24"/>
          <w:szCs w:val="24"/>
        </w:rPr>
        <w:t>Государственная итоговая аттестация</w:t>
      </w:r>
      <w:r w:rsidRPr="00723B9E">
        <w:rPr>
          <w:rStyle w:val="21"/>
          <w:color w:val="000000"/>
          <w:sz w:val="28"/>
          <w:szCs w:val="28"/>
        </w:rPr>
        <w:t>.</w:t>
      </w:r>
    </w:p>
    <w:p w:rsidR="00D35097" w:rsidRDefault="00D35097" w:rsidP="00D35097">
      <w:pPr>
        <w:pStyle w:val="41"/>
        <w:shd w:val="clear" w:color="auto" w:fill="auto"/>
        <w:spacing w:before="0" w:line="240" w:lineRule="auto"/>
        <w:ind w:firstLine="740"/>
        <w:rPr>
          <w:rStyle w:val="4"/>
          <w:i/>
          <w:iCs/>
          <w:color w:val="000000"/>
          <w:sz w:val="28"/>
          <w:szCs w:val="28"/>
        </w:rPr>
      </w:pPr>
    </w:p>
    <w:p w:rsidR="00D35097" w:rsidRDefault="00D35097" w:rsidP="00D35097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b/>
        </w:rPr>
        <w:t>КОМПЕТЕНЦИИ ОБУЧАЮЩЕГОСЯ, ФОРМИРУЕМЫЕ В РЕЗУЛЬТАТЕ ОСВОЕНИЯ ДИСЦИПЛИНЫ</w:t>
      </w:r>
    </w:p>
    <w:p w:rsidR="00D35097" w:rsidRPr="00E229D8" w:rsidRDefault="00D35097" w:rsidP="00D35097">
      <w:pPr>
        <w:pStyle w:val="41"/>
        <w:shd w:val="clear" w:color="auto" w:fill="auto"/>
        <w:spacing w:before="0" w:line="240" w:lineRule="auto"/>
        <w:ind w:firstLine="740"/>
        <w:rPr>
          <w:sz w:val="24"/>
          <w:szCs w:val="24"/>
        </w:rPr>
      </w:pPr>
      <w:r w:rsidRPr="00E229D8">
        <w:rPr>
          <w:rStyle w:val="4"/>
          <w:i/>
          <w:iCs/>
          <w:color w:val="000000"/>
          <w:sz w:val="24"/>
          <w:szCs w:val="24"/>
        </w:rPr>
        <w:t>Дисциплина направлена на формирование следующих компетенций выпускника:</w:t>
      </w:r>
    </w:p>
    <w:p w:rsidR="00D35097" w:rsidRPr="00E229D8" w:rsidRDefault="00D35097" w:rsidP="00D35097">
      <w:pPr>
        <w:pStyle w:val="211"/>
        <w:shd w:val="clear" w:color="auto" w:fill="auto"/>
        <w:tabs>
          <w:tab w:val="left" w:pos="1028"/>
        </w:tabs>
        <w:spacing w:line="240" w:lineRule="auto"/>
        <w:ind w:firstLine="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ПК-</w:t>
      </w:r>
      <w:r w:rsidR="00E61BA4">
        <w:rPr>
          <w:rStyle w:val="21"/>
          <w:color w:val="000000"/>
          <w:sz w:val="24"/>
          <w:szCs w:val="24"/>
        </w:rPr>
        <w:t>9</w:t>
      </w:r>
      <w:proofErr w:type="gramStart"/>
      <w:r w:rsidRPr="00E229D8">
        <w:rPr>
          <w:rStyle w:val="21"/>
          <w:color w:val="000000"/>
          <w:sz w:val="24"/>
          <w:szCs w:val="24"/>
        </w:rPr>
        <w:t xml:space="preserve">: </w:t>
      </w:r>
      <w:r w:rsidR="00E61BA4" w:rsidRPr="00A65C3C">
        <w:t>Быть</w:t>
      </w:r>
      <w:proofErr w:type="gramEnd"/>
      <w:r w:rsidR="00E61BA4" w:rsidRPr="00A65C3C">
        <w:t xml:space="preserve"> способным к экспертизе социально-культурных проектов и программ</w:t>
      </w:r>
    </w:p>
    <w:p w:rsidR="00D35097" w:rsidRPr="001712C9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hanging="320"/>
        <w:jc w:val="both"/>
        <w:rPr>
          <w:sz w:val="28"/>
          <w:szCs w:val="28"/>
        </w:rPr>
      </w:pPr>
      <w:r w:rsidRPr="00E229D8">
        <w:rPr>
          <w:rStyle w:val="21"/>
          <w:color w:val="000000"/>
          <w:sz w:val="24"/>
          <w:szCs w:val="24"/>
        </w:rPr>
        <w:t>ПК-</w:t>
      </w:r>
      <w:proofErr w:type="gramStart"/>
      <w:r w:rsidRPr="00E229D8">
        <w:rPr>
          <w:rStyle w:val="21"/>
          <w:color w:val="000000"/>
          <w:sz w:val="24"/>
          <w:szCs w:val="24"/>
        </w:rPr>
        <w:t>1</w:t>
      </w:r>
      <w:r w:rsidR="00E61BA4">
        <w:rPr>
          <w:rStyle w:val="21"/>
          <w:color w:val="000000"/>
          <w:sz w:val="24"/>
          <w:szCs w:val="24"/>
        </w:rPr>
        <w:t>0</w:t>
      </w:r>
      <w:r w:rsidRPr="00E229D8">
        <w:rPr>
          <w:rStyle w:val="21"/>
          <w:color w:val="000000"/>
          <w:sz w:val="24"/>
          <w:szCs w:val="24"/>
        </w:rPr>
        <w:t>:</w:t>
      </w:r>
      <w:r w:rsidR="00E61BA4" w:rsidRPr="00E61BA4">
        <w:rPr>
          <w:rFonts w:eastAsia="Calibri"/>
          <w:sz w:val="24"/>
          <w:szCs w:val="24"/>
        </w:rPr>
        <w:t>Быть</w:t>
      </w:r>
      <w:proofErr w:type="gramEnd"/>
      <w:r w:rsidR="00E61BA4" w:rsidRPr="00E61BA4">
        <w:rPr>
          <w:rFonts w:eastAsia="Calibri"/>
          <w:sz w:val="24"/>
          <w:szCs w:val="24"/>
        </w:rPr>
        <w:t xml:space="preserve">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сфере.</w:t>
      </w:r>
    </w:p>
    <w:p w:rsidR="00E61BA4" w:rsidRPr="00E61BA4" w:rsidRDefault="00E61BA4" w:rsidP="00E61BA4">
      <w:pPr>
        <w:pStyle w:val="ac"/>
        <w:numPr>
          <w:ilvl w:val="0"/>
          <w:numId w:val="2"/>
        </w:numPr>
        <w:jc w:val="both"/>
        <w:rPr>
          <w:b/>
          <w:i/>
          <w:lang w:eastAsia="zh-CN"/>
        </w:rPr>
      </w:pPr>
    </w:p>
    <w:p w:rsidR="00E61BA4" w:rsidRPr="00E61BA4" w:rsidRDefault="00E61BA4" w:rsidP="00E61BA4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lang w:eastAsia="zh-CN"/>
        </w:rPr>
      </w:pPr>
      <w:r w:rsidRPr="00E61BA4">
        <w:rPr>
          <w:rFonts w:ascii="Times New Roman" w:hAnsi="Times New Roman" w:cs="Times New Roman"/>
          <w:b/>
          <w:i/>
          <w:lang w:eastAsia="zh-CN"/>
        </w:rPr>
        <w:t>Перечень планируемых результатов обучения по дисциплине</w:t>
      </w:r>
      <w:r w:rsidRPr="00E61BA4">
        <w:rPr>
          <w:rFonts w:ascii="Times New Roman" w:hAnsi="Times New Roman" w:cs="Times New Roman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4042"/>
        <w:gridCol w:w="4039"/>
      </w:tblGrid>
      <w:tr w:rsidR="00E61BA4" w:rsidRPr="00E61BA4" w:rsidTr="00E61BA4">
        <w:tc>
          <w:tcPr>
            <w:tcW w:w="1101" w:type="pct"/>
          </w:tcPr>
          <w:p w:rsidR="00E61BA4" w:rsidRPr="00E61BA4" w:rsidRDefault="00E61BA4" w:rsidP="00E61BA4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E61BA4">
              <w:rPr>
                <w:rFonts w:ascii="Times New Roman" w:hAnsi="Times New Roman" w:cs="Times New Roman"/>
                <w:b/>
                <w:iCs/>
              </w:rPr>
              <w:t>Компетенция</w:t>
            </w:r>
          </w:p>
          <w:p w:rsidR="00E61BA4" w:rsidRPr="00E61BA4" w:rsidRDefault="00E61BA4" w:rsidP="00E61B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:rsidR="00E61BA4" w:rsidRPr="00E61BA4" w:rsidRDefault="00E61BA4" w:rsidP="00E61B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компетенции</w:t>
            </w:r>
          </w:p>
        </w:tc>
        <w:tc>
          <w:tcPr>
            <w:tcW w:w="1949" w:type="pct"/>
          </w:tcPr>
          <w:p w:rsidR="00E61BA4" w:rsidRPr="00E61BA4" w:rsidRDefault="00E61BA4" w:rsidP="00E61BA4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E61BA4">
              <w:rPr>
                <w:rFonts w:ascii="Times New Roman" w:hAnsi="Times New Roman" w:cs="Times New Roman"/>
                <w:b/>
                <w:lang w:eastAsia="zh-CN"/>
              </w:rPr>
              <w:t>Результаты обучения</w:t>
            </w:r>
          </w:p>
        </w:tc>
      </w:tr>
      <w:tr w:rsidR="00E61BA4" w:rsidRPr="00E61BA4" w:rsidTr="00E61BA4">
        <w:tc>
          <w:tcPr>
            <w:tcW w:w="1101" w:type="pct"/>
          </w:tcPr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ПК-9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  <w:kern w:val="28"/>
                <w:lang w:eastAsia="en-US"/>
              </w:rPr>
            </w:pPr>
            <w:r w:rsidRPr="00E61BA4">
              <w:rPr>
                <w:rFonts w:ascii="Times New Roman" w:hAnsi="Times New Roman" w:cs="Times New Roman"/>
              </w:rPr>
              <w:lastRenderedPageBreak/>
              <w:t>Быть способным к экспертизе социально-культурных проектов и программ</w:t>
            </w:r>
          </w:p>
        </w:tc>
        <w:tc>
          <w:tcPr>
            <w:tcW w:w="1950" w:type="pct"/>
          </w:tcPr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lastRenderedPageBreak/>
              <w:t xml:space="preserve">ПК-9.2. 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lastRenderedPageBreak/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 xml:space="preserve">ПК-9.3. 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>Анализирует необходимую информацию из различных источников и проводит ее экспертизу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BA4">
              <w:rPr>
                <w:rFonts w:ascii="Times New Roman" w:hAnsi="Times New Roman" w:cs="Times New Roman"/>
                <w:bCs/>
              </w:rPr>
              <w:t>ПК 9.4.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hAnsi="Times New Roman" w:cs="Times New Roman"/>
                <w:bCs/>
              </w:rPr>
              <w:t>Проводит анализ рыночных и специфических рисков для принятия управленческих решений, в том числе при принятии решений об инвестировании и финансировании социально-культурных проектов и программ</w:t>
            </w:r>
          </w:p>
        </w:tc>
        <w:tc>
          <w:tcPr>
            <w:tcW w:w="1949" w:type="pct"/>
          </w:tcPr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E61BA4" w:rsidRPr="00E61BA4" w:rsidRDefault="00E61BA4" w:rsidP="00E61BA4">
            <w:pPr>
              <w:pStyle w:val="afd"/>
            </w:pPr>
            <w:r w:rsidRPr="00E61BA4">
              <w:lastRenderedPageBreak/>
              <w:t xml:space="preserve">- методы и принципы комплексной оценки и экспертизы социально-культурных проектов и программ, базовых социально-культурных технологических систем;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>- требования к разработке социально-культурных проектов и программ, базовых социально-культурных технологических систем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Уметь:</w:t>
            </w:r>
          </w:p>
          <w:p w:rsidR="00E61BA4" w:rsidRPr="00E61BA4" w:rsidRDefault="00E61BA4" w:rsidP="00E61BA4">
            <w:pPr>
              <w:pStyle w:val="afd"/>
            </w:pPr>
            <w:r w:rsidRPr="00E61BA4">
              <w:t xml:space="preserve">- проводить комплексную оценку конкретных социально-культурных проектов и программ, базовых социально-культурных технологических систем; </w:t>
            </w:r>
          </w:p>
          <w:p w:rsidR="00E61BA4" w:rsidRPr="00E61BA4" w:rsidRDefault="00E61BA4" w:rsidP="00E61BA4">
            <w:pPr>
              <w:jc w:val="both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- анализировать возможности повышения качества разработки социально-культурных проектов и программ, базовых социально-культурных технологических систем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Владеть:</w:t>
            </w:r>
          </w:p>
          <w:p w:rsidR="00E61BA4" w:rsidRPr="00E61BA4" w:rsidRDefault="00E61BA4" w:rsidP="00E61BA4">
            <w:pPr>
              <w:pStyle w:val="afd"/>
            </w:pPr>
            <w:r w:rsidRPr="00E61BA4">
              <w:t xml:space="preserve">-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 </w:t>
            </w:r>
          </w:p>
        </w:tc>
      </w:tr>
      <w:tr w:rsidR="00E61BA4" w:rsidRPr="00E61BA4" w:rsidTr="00E61BA4">
        <w:tc>
          <w:tcPr>
            <w:tcW w:w="1101" w:type="pct"/>
          </w:tcPr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lastRenderedPageBreak/>
              <w:t>ПК-10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Быть готовым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сфере.</w:t>
            </w:r>
          </w:p>
        </w:tc>
        <w:tc>
          <w:tcPr>
            <w:tcW w:w="1950" w:type="pct"/>
          </w:tcPr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ПК-10.1. 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ПК-10.2. </w:t>
            </w:r>
          </w:p>
          <w:p w:rsidR="00E61BA4" w:rsidRPr="00E61BA4" w:rsidRDefault="00E61BA4" w:rsidP="00E61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BA4">
              <w:rPr>
                <w:rFonts w:ascii="Times New Roman" w:hAnsi="Times New Roman" w:cs="Times New Roman"/>
              </w:rPr>
              <w:t xml:space="preserve">Участвует в разработке заключений на инновационные проекты и программы в социально-культурной сфере 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9" w:type="pct"/>
          </w:tcPr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Знать: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определение цели, задач и содержания консалтинга;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методы создания инновационных проектов и программ в социально-культурной сфере;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теорию и практику социально-культурного проектирования.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Уметь: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диагностировать, анализировать и решать практические проблемы в процессе разработки инновационных проектов и программ в социально-культурной сфере.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Владеть: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 xml:space="preserve">- навыками решения стратегических вопросов; 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знаниями по разработке рекламного продвижения инновационных проектов и программ в социально-культурной сфере;</w:t>
            </w:r>
          </w:p>
          <w:p w:rsidR="00E61BA4" w:rsidRPr="00E61BA4" w:rsidRDefault="00E61BA4" w:rsidP="00E61B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1BA4">
              <w:rPr>
                <w:rFonts w:ascii="Times New Roman" w:eastAsia="Calibri" w:hAnsi="Times New Roman" w:cs="Times New Roman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сфере.</w:t>
            </w:r>
          </w:p>
        </w:tc>
      </w:tr>
    </w:tbl>
    <w:p w:rsidR="00464291" w:rsidRDefault="00464291" w:rsidP="00D350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4291" w:rsidRDefault="00464291" w:rsidP="00D350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35097" w:rsidRPr="00E229D8" w:rsidRDefault="00D35097" w:rsidP="00D35097">
      <w:pPr>
        <w:jc w:val="both"/>
        <w:rPr>
          <w:rFonts w:ascii="Times New Roman" w:hAnsi="Times New Roman" w:cs="Times New Roman"/>
          <w:b/>
          <w:i/>
        </w:rPr>
      </w:pPr>
      <w:r w:rsidRPr="00723B9E">
        <w:rPr>
          <w:rFonts w:ascii="Times New Roman" w:hAnsi="Times New Roman" w:cs="Times New Roman"/>
          <w:b/>
          <w:i/>
          <w:sz w:val="28"/>
          <w:szCs w:val="28"/>
        </w:rPr>
        <w:lastRenderedPageBreak/>
        <w:t>4</w:t>
      </w:r>
      <w:r w:rsidRPr="00E229D8">
        <w:rPr>
          <w:rFonts w:ascii="Times New Roman" w:hAnsi="Times New Roman" w:cs="Times New Roman"/>
          <w:b/>
          <w:i/>
        </w:rPr>
        <w:t xml:space="preserve">. </w:t>
      </w:r>
      <w:r w:rsidRPr="00E229D8">
        <w:rPr>
          <w:rFonts w:ascii="Times New Roman" w:hAnsi="Times New Roman" w:cs="Times New Roman"/>
          <w:b/>
        </w:rPr>
        <w:t xml:space="preserve">СТРУКТУРА И СОДЕРЖАНИЕ ДИСЦИПЛИНЫ </w:t>
      </w:r>
      <w:r w:rsidRPr="00E229D8">
        <w:rPr>
          <w:rFonts w:ascii="Times New Roman" w:hAnsi="Times New Roman" w:cs="Times New Roman"/>
          <w:b/>
          <w:i/>
        </w:rPr>
        <w:t xml:space="preserve">(модуля) </w:t>
      </w:r>
    </w:p>
    <w:p w:rsidR="00D35097" w:rsidRPr="00E229D8" w:rsidRDefault="00D35097" w:rsidP="00D35097">
      <w:pPr>
        <w:jc w:val="both"/>
        <w:rPr>
          <w:rFonts w:ascii="Times New Roman" w:hAnsi="Times New Roman" w:cs="Times New Roman"/>
        </w:rPr>
      </w:pPr>
    </w:p>
    <w:p w:rsidR="00D35097" w:rsidRPr="00E229D8" w:rsidRDefault="00D35097" w:rsidP="00D35097">
      <w:pPr>
        <w:jc w:val="both"/>
        <w:rPr>
          <w:rFonts w:ascii="Times New Roman" w:hAnsi="Times New Roman" w:cs="Times New Roman"/>
          <w:b/>
          <w:i/>
        </w:rPr>
      </w:pPr>
      <w:r w:rsidRPr="00E229D8">
        <w:rPr>
          <w:rFonts w:ascii="Times New Roman" w:hAnsi="Times New Roman" w:cs="Times New Roman"/>
          <w:b/>
          <w:i/>
        </w:rPr>
        <w:t xml:space="preserve">4.1 Объем дисциплины (модуля) 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>Для очного отделения: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400"/>
        <w:jc w:val="both"/>
        <w:rPr>
          <w:sz w:val="24"/>
          <w:szCs w:val="24"/>
        </w:rPr>
      </w:pPr>
      <w:r w:rsidRPr="00E229D8">
        <w:rPr>
          <w:rStyle w:val="21"/>
          <w:color w:val="000000"/>
          <w:sz w:val="24"/>
          <w:szCs w:val="24"/>
        </w:rPr>
        <w:t xml:space="preserve">Общая трудоемкость дисциплины составляет </w:t>
      </w:r>
      <w:r w:rsidR="00E61BA4">
        <w:rPr>
          <w:rStyle w:val="21"/>
          <w:color w:val="000000"/>
          <w:sz w:val="24"/>
          <w:szCs w:val="24"/>
        </w:rPr>
        <w:t>3</w:t>
      </w:r>
      <w:r w:rsidRPr="00E229D8">
        <w:rPr>
          <w:rStyle w:val="21"/>
          <w:color w:val="000000"/>
          <w:sz w:val="24"/>
          <w:szCs w:val="24"/>
        </w:rPr>
        <w:t xml:space="preserve"> ЗЕ - 1</w:t>
      </w:r>
      <w:r w:rsidR="00464291">
        <w:rPr>
          <w:rStyle w:val="21"/>
          <w:color w:val="000000"/>
          <w:sz w:val="24"/>
          <w:szCs w:val="24"/>
        </w:rPr>
        <w:t>08</w:t>
      </w:r>
      <w:r w:rsidRPr="00E229D8">
        <w:rPr>
          <w:rStyle w:val="21"/>
          <w:color w:val="000000"/>
          <w:sz w:val="24"/>
          <w:szCs w:val="24"/>
        </w:rPr>
        <w:t xml:space="preserve"> академических час</w:t>
      </w:r>
      <w:r w:rsidR="00464291">
        <w:rPr>
          <w:rStyle w:val="21"/>
          <w:color w:val="000000"/>
          <w:sz w:val="24"/>
          <w:szCs w:val="24"/>
        </w:rPr>
        <w:t>ов</w:t>
      </w:r>
      <w:r w:rsidRPr="00E229D8">
        <w:rPr>
          <w:rStyle w:val="21"/>
          <w:color w:val="000000"/>
          <w:sz w:val="24"/>
          <w:szCs w:val="24"/>
        </w:rPr>
        <w:t xml:space="preserve">. Формы контроля </w:t>
      </w:r>
      <w:proofErr w:type="gramStart"/>
      <w:r w:rsidRPr="00E229D8">
        <w:rPr>
          <w:rStyle w:val="21"/>
          <w:color w:val="000000"/>
          <w:sz w:val="24"/>
          <w:szCs w:val="24"/>
        </w:rPr>
        <w:t xml:space="preserve">- </w:t>
      </w:r>
      <w:r w:rsidR="00E229D8" w:rsidRPr="00E229D8">
        <w:rPr>
          <w:rStyle w:val="21"/>
          <w:color w:val="000000"/>
          <w:sz w:val="24"/>
          <w:szCs w:val="24"/>
        </w:rPr>
        <w:t xml:space="preserve"> зачет</w:t>
      </w:r>
      <w:proofErr w:type="gramEnd"/>
      <w:r w:rsidR="00464291">
        <w:rPr>
          <w:rStyle w:val="21"/>
          <w:color w:val="000000"/>
          <w:sz w:val="24"/>
          <w:szCs w:val="24"/>
        </w:rPr>
        <w:t xml:space="preserve"> с оценкой в 4 семестре</w:t>
      </w:r>
      <w:r w:rsidRPr="00E229D8">
        <w:rPr>
          <w:rStyle w:val="21"/>
          <w:color w:val="000000"/>
          <w:sz w:val="24"/>
          <w:szCs w:val="24"/>
        </w:rPr>
        <w:t>.</w:t>
      </w: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4"/>
          <w:szCs w:val="24"/>
        </w:rPr>
      </w:pPr>
    </w:p>
    <w:p w:rsidR="00D35097" w:rsidRPr="00E229D8" w:rsidRDefault="00D35097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4"/>
          <w:szCs w:val="24"/>
        </w:rPr>
      </w:pPr>
    </w:p>
    <w:p w:rsidR="00D35097" w:rsidRPr="00723B9E" w:rsidRDefault="00D35097" w:rsidP="00D35097">
      <w:pPr>
        <w:pStyle w:val="211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295910" distB="0" distL="63500" distR="63500" simplePos="0" relativeHeight="251659264" behindDoc="1" locked="0" layoutInCell="1" allowOverlap="1" wp14:anchorId="397449E9" wp14:editId="3D444C7B">
                <wp:simplePos x="0" y="0"/>
                <wp:positionH relativeFrom="margin">
                  <wp:posOffset>141605</wp:posOffset>
                </wp:positionH>
                <wp:positionV relativeFrom="paragraph">
                  <wp:posOffset>140335</wp:posOffset>
                </wp:positionV>
                <wp:extent cx="5888990" cy="2957830"/>
                <wp:effectExtent l="0" t="2540" r="0" b="1905"/>
                <wp:wrapSquare wrapText="left"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8990" cy="295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BA4" w:rsidRPr="00723B9E" w:rsidRDefault="00E61BA4" w:rsidP="00D35097">
                            <w:pPr>
                              <w:pStyle w:val="214"/>
                              <w:shd w:val="clear" w:color="auto" w:fill="auto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23B9E">
                              <w:rPr>
                                <w:rStyle w:val="2Exact10"/>
                                <w:sz w:val="28"/>
                                <w:szCs w:val="28"/>
                              </w:rPr>
                              <w:t>Таблица 2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928"/>
                              <w:gridCol w:w="878"/>
                              <w:gridCol w:w="1133"/>
                              <w:gridCol w:w="1334"/>
                            </w:tblGrid>
                            <w:tr w:rsidR="00E61BA4" w:rsidRPr="00723B9E">
                              <w:trPr>
                                <w:trHeight w:hRule="exact" w:val="264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Виды учебной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Семестры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40"/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40"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432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20"/>
                                      <w:color w:val="000000"/>
                                    </w:rPr>
                                    <w:t>Контактная работа обучающихся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6"/>
                                      <w:color w:val="000000"/>
                                    </w:rPr>
                                    <w:t>6</w:t>
                                  </w: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 w:rsidRPr="00723B9E">
                                    <w:rPr>
                                      <w:rStyle w:val="26"/>
                                      <w:color w:val="000000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в том числе: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Занятия лекционного типа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Занятия семинарского типа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Индивидуальные и другие виды занятий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</w:tr>
                            <w:tr w:rsidR="00E61BA4" w:rsidRPr="00723B9E" w:rsidTr="00252F7C">
                              <w:trPr>
                                <w:trHeight w:hRule="exact" w:val="381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Мелкогрупповые занятия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254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20"/>
                                      <w:color w:val="000000"/>
                                    </w:rPr>
                                    <w:t>Самостоятельная работа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26</w:t>
                                  </w:r>
                                </w:p>
                              </w:tc>
                            </w:tr>
                            <w:tr w:rsidR="00E61BA4" w:rsidRPr="00723B9E" w:rsidTr="00252F7C">
                              <w:trPr>
                                <w:trHeight w:hRule="exact" w:val="873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20"/>
                                      <w:color w:val="000000"/>
                                    </w:rPr>
                                    <w:t>Форма промежуточной аттестации (зачет, экзамен)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>
                                    <w:t xml:space="preserve">Зачет </w:t>
                                  </w:r>
                                </w:p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>
                                    <w:t>с оценкой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685F42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rPr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1BA4" w:rsidRPr="00685F42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rPr>
                                      <w:highlight w:val="green"/>
                                    </w:rPr>
                                  </w:pPr>
                                  <w:r w:rsidRPr="00D75B62">
                                    <w:rPr>
                                      <w:rStyle w:val="26"/>
                                      <w:color w:val="000000"/>
                                    </w:rPr>
                                    <w:t xml:space="preserve">Зачет </w:t>
                                  </w:r>
                                  <w:r w:rsidR="00464291">
                                    <w:rPr>
                                      <w:rStyle w:val="26"/>
                                      <w:color w:val="000000"/>
                                    </w:rPr>
                                    <w:t>с оценкой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427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Общая трудоемкость час</w:t>
                                  </w:r>
                                </w:p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40"/>
                                      <w:color w:val="000000"/>
                                    </w:rPr>
                                    <w:t>з.е.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 w:rsidRPr="00723B9E">
                                    <w:rPr>
                                      <w:rStyle w:val="26"/>
                                      <w:color w:val="000000"/>
                                    </w:rPr>
                                    <w:t>1</w:t>
                                  </w:r>
                                  <w:r w:rsidR="00464291">
                                    <w:rPr>
                                      <w:rStyle w:val="26"/>
                                      <w:color w:val="00000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54</w:t>
                                  </w:r>
                                </w:p>
                              </w:tc>
                            </w:tr>
                            <w:tr w:rsidR="00E61BA4" w:rsidRPr="00723B9E">
                              <w:trPr>
                                <w:trHeight w:hRule="exact" w:val="365"/>
                                <w:jc w:val="center"/>
                              </w:trPr>
                              <w:tc>
                                <w:tcPr>
                                  <w:tcW w:w="5928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E61BA4" w:rsidRPr="00723B9E" w:rsidRDefault="00E61BA4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D75B62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1,5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1BA4" w:rsidRPr="00723B9E" w:rsidRDefault="00464291" w:rsidP="00252F7C">
                                  <w:pPr>
                                    <w:pStyle w:val="211"/>
                                    <w:shd w:val="clear" w:color="auto" w:fill="auto"/>
                                    <w:spacing w:line="240" w:lineRule="auto"/>
                                    <w:ind w:firstLine="0"/>
                                  </w:pPr>
                                  <w:r>
                                    <w:t>1,5</w:t>
                                  </w:r>
                                </w:p>
                              </w:tc>
                            </w:tr>
                          </w:tbl>
                          <w:p w:rsidR="00E61BA4" w:rsidRDefault="00E61BA4" w:rsidP="00D35097">
                            <w:pPr>
                              <w:rPr>
                                <w:color w:val="auto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449E9" id="_x0000_t202" coordsize="21600,21600" o:spt="202" path="m,l,21600r21600,l21600,xe">
                <v:stroke joinstyle="miter"/>
                <v:path gradientshapeok="t" o:connecttype="rect"/>
              </v:shapetype>
              <v:shape id="Поле 73" o:spid="_x0000_s1026" type="#_x0000_t202" style="position:absolute;margin-left:11.15pt;margin-top:11.05pt;width:463.7pt;height:232.9pt;z-index:-251657216;visibility:visible;mso-wrap-style:square;mso-width-percent:0;mso-height-percent:0;mso-wrap-distance-left:5pt;mso-wrap-distance-top:23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i8vQIAAKw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" filled="f" stroked="f">
                <v:textbox style="mso-fit-shape-to-text:t" inset="0,0,0,0">
                  <w:txbxContent>
                    <w:p w:rsidR="00E61BA4" w:rsidRPr="00723B9E" w:rsidRDefault="00E61BA4" w:rsidP="00D35097">
                      <w:pPr>
                        <w:pStyle w:val="214"/>
                        <w:shd w:val="clear" w:color="auto" w:fill="auto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723B9E">
                        <w:rPr>
                          <w:rStyle w:val="2Exact10"/>
                          <w:sz w:val="28"/>
                          <w:szCs w:val="28"/>
                        </w:rPr>
                        <w:t>Таблица 2</w:t>
                      </w:r>
                    </w:p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928"/>
                        <w:gridCol w:w="878"/>
                        <w:gridCol w:w="1133"/>
                        <w:gridCol w:w="1334"/>
                      </w:tblGrid>
                      <w:tr w:rsidR="00E61BA4" w:rsidRPr="00723B9E">
                        <w:trPr>
                          <w:trHeight w:hRule="exact" w:val="264"/>
                          <w:jc w:val="center"/>
                        </w:trPr>
                        <w:tc>
                          <w:tcPr>
                            <w:tcW w:w="592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Виды учебной деятельности</w:t>
                            </w:r>
                          </w:p>
                        </w:tc>
                        <w:tc>
                          <w:tcPr>
                            <w:tcW w:w="87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24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Семестры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5928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c>
                        <w:tc>
                          <w:tcPr>
                            <w:tcW w:w="878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40"/>
                                <w:color w:val="00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40"/>
                                <w:color w:val="000000"/>
                              </w:rPr>
                              <w:t>4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432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20"/>
                                <w:color w:val="000000"/>
                              </w:rPr>
                              <w:t>Контактная работа обучающихся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6"/>
                                <w:color w:val="000000"/>
                              </w:rPr>
                              <w:t>6</w:t>
                            </w:r>
                            <w:r>
                              <w:rPr>
                                <w:rStyle w:val="26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 w:rsidRPr="00723B9E">
                              <w:rPr>
                                <w:rStyle w:val="26"/>
                                <w:color w:val="000000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26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в том числе: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E61BA4" w:rsidRPr="00723B9E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Занятия лекционного типа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14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Занятия семинарского типа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12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Индивидуальные и другие виды занятий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2</w:t>
                            </w:r>
                          </w:p>
                        </w:tc>
                      </w:tr>
                      <w:tr w:rsidR="00E61BA4" w:rsidRPr="00723B9E" w:rsidTr="00252F7C">
                        <w:trPr>
                          <w:trHeight w:hRule="exact" w:val="381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Мелкогрупповые занятия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c>
                      </w:tr>
                      <w:tr w:rsidR="00E61BA4" w:rsidRPr="00723B9E">
                        <w:trPr>
                          <w:trHeight w:hRule="exact" w:val="254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20"/>
                                <w:color w:val="000000"/>
                              </w:rPr>
                              <w:t>Самостоятельная работа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18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26</w:t>
                            </w:r>
                          </w:p>
                        </w:tc>
                      </w:tr>
                      <w:tr w:rsidR="00E61BA4" w:rsidRPr="00723B9E" w:rsidTr="00252F7C">
                        <w:trPr>
                          <w:trHeight w:hRule="exact" w:val="873"/>
                          <w:jc w:val="center"/>
                        </w:trPr>
                        <w:tc>
                          <w:tcPr>
                            <w:tcW w:w="59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20"/>
                                <w:color w:val="000000"/>
                              </w:rPr>
                              <w:t>Форма промежуточной аттестации (зачет, экзамен)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>
                              <w:t xml:space="preserve">Зачет </w:t>
                            </w:r>
                          </w:p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>
                              <w:t>с оценкой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685F42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1BA4" w:rsidRPr="00685F42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highlight w:val="green"/>
                              </w:rPr>
                            </w:pPr>
                            <w:r w:rsidRPr="00D75B62">
                              <w:rPr>
                                <w:rStyle w:val="26"/>
                                <w:color w:val="000000"/>
                              </w:rPr>
                              <w:t xml:space="preserve">Зачет </w:t>
                            </w:r>
                            <w:r w:rsidR="00464291">
                              <w:rPr>
                                <w:rStyle w:val="26"/>
                                <w:color w:val="000000"/>
                              </w:rPr>
                              <w:t>с оценкой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427"/>
                          <w:jc w:val="center"/>
                        </w:trPr>
                        <w:tc>
                          <w:tcPr>
                            <w:tcW w:w="592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Общая трудоемкость час</w:t>
                            </w:r>
                          </w:p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40"/>
                                <w:color w:val="000000"/>
                              </w:rPr>
                              <w:t>з.е.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 w:rsidRPr="00723B9E">
                              <w:rPr>
                                <w:rStyle w:val="26"/>
                                <w:color w:val="000000"/>
                              </w:rPr>
                              <w:t>1</w:t>
                            </w:r>
                            <w:r w:rsidR="00464291">
                              <w:rPr>
                                <w:rStyle w:val="26"/>
                                <w:color w:val="00000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54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54</w:t>
                            </w:r>
                          </w:p>
                        </w:tc>
                      </w:tr>
                      <w:tr w:rsidR="00E61BA4" w:rsidRPr="00723B9E">
                        <w:trPr>
                          <w:trHeight w:hRule="exact" w:val="365"/>
                          <w:jc w:val="center"/>
                        </w:trPr>
                        <w:tc>
                          <w:tcPr>
                            <w:tcW w:w="5928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FFFFF"/>
                          </w:tcPr>
                          <w:p w:rsidR="00E61BA4" w:rsidRPr="00723B9E" w:rsidRDefault="00E61BA4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rStyle w:val="26"/>
                                <w:color w:val="00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D75B62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1,5</w:t>
                            </w:r>
                          </w:p>
                        </w:tc>
                        <w:tc>
                          <w:tcPr>
                            <w:tcW w:w="13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1BA4" w:rsidRPr="00723B9E" w:rsidRDefault="00464291" w:rsidP="00252F7C">
                            <w:pPr>
                              <w:pStyle w:val="2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1,5</w:t>
                            </w:r>
                          </w:p>
                        </w:tc>
                      </w:tr>
                    </w:tbl>
                    <w:p w:rsidR="00E61BA4" w:rsidRDefault="00E61BA4" w:rsidP="00D35097">
                      <w:pPr>
                        <w:rPr>
                          <w:color w:val="auto"/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Style w:val="21"/>
          <w:color w:val="000000"/>
        </w:rPr>
        <w:t>-</w:t>
      </w:r>
      <w:r w:rsidRPr="00723B9E">
        <w:rPr>
          <w:rStyle w:val="21"/>
          <w:color w:val="000000"/>
          <w:sz w:val="28"/>
          <w:szCs w:val="28"/>
        </w:rPr>
        <w:t>:</w:t>
      </w: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75B62" w:rsidRDefault="00D75B62" w:rsidP="00D35097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  <w:color w:val="000000"/>
          <w:sz w:val="28"/>
          <w:szCs w:val="28"/>
        </w:rPr>
      </w:pPr>
    </w:p>
    <w:p w:rsidR="00D35097" w:rsidRPr="00D75B62" w:rsidRDefault="00D35097" w:rsidP="00D35097">
      <w:pPr>
        <w:pStyle w:val="21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D75B62">
        <w:rPr>
          <w:rStyle w:val="21"/>
          <w:color w:val="000000"/>
          <w:sz w:val="24"/>
          <w:szCs w:val="24"/>
        </w:rPr>
        <w:t>Для заочного отделения:</w:t>
      </w:r>
    </w:p>
    <w:p w:rsidR="00D35097" w:rsidRDefault="00D35097" w:rsidP="00D35097">
      <w:pPr>
        <w:framePr w:w="8928" w:wrap="notBeside" w:vAnchor="text" w:hAnchor="page" w:x="1689" w:y="318"/>
        <w:rPr>
          <w:color w:val="auto"/>
          <w:sz w:val="2"/>
          <w:szCs w:val="2"/>
        </w:rPr>
      </w:pPr>
    </w:p>
    <w:tbl>
      <w:tblPr>
        <w:tblpPr w:leftFromText="180" w:rightFromText="180" w:vertAnchor="text" w:horzAnchor="margin" w:tblpXSpec="center" w:tblpY="33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4"/>
        <w:gridCol w:w="854"/>
        <w:gridCol w:w="984"/>
        <w:gridCol w:w="1123"/>
        <w:gridCol w:w="1157"/>
      </w:tblGrid>
      <w:tr w:rsidR="00D75B62" w:rsidTr="00D75B62">
        <w:trPr>
          <w:trHeight w:hRule="exact" w:val="264"/>
        </w:trPr>
        <w:tc>
          <w:tcPr>
            <w:tcW w:w="50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40"/>
                <w:color w:val="000000"/>
              </w:rPr>
              <w:t>Виды учебной деятельности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0"/>
                <w:color w:val="000000"/>
              </w:rPr>
              <w:t>Всего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40"/>
                <w:color w:val="000000"/>
              </w:rPr>
              <w:t>Семестры</w:t>
            </w:r>
          </w:p>
        </w:tc>
      </w:tr>
      <w:tr w:rsidR="00D75B62" w:rsidTr="00D75B62">
        <w:trPr>
          <w:trHeight w:hRule="exact" w:val="259"/>
        </w:trPr>
        <w:tc>
          <w:tcPr>
            <w:tcW w:w="50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5B62" w:rsidRDefault="00464291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40"/>
                <w:color w:val="00000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5B62" w:rsidRDefault="00464291" w:rsidP="00464291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40"/>
                <w:color w:val="00000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5B62" w:rsidRDefault="00464291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t>5</w:t>
            </w:r>
          </w:p>
        </w:tc>
      </w:tr>
      <w:tr w:rsidR="00D75B62" w:rsidTr="00D75B62">
        <w:trPr>
          <w:trHeight w:hRule="exact" w:val="432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0"/>
                <w:color w:val="000000"/>
              </w:rPr>
              <w:t>Контактная работа обучающихся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6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8</w:t>
            </w:r>
          </w:p>
        </w:tc>
      </w:tr>
      <w:tr w:rsidR="00D75B62" w:rsidTr="00D75B62">
        <w:trPr>
          <w:trHeight w:hRule="exact" w:val="259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0"/>
                <w:color w:val="000000"/>
              </w:rPr>
              <w:t>в том числе: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B62" w:rsidRDefault="00D75B62" w:rsidP="00D75B6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75B62" w:rsidRDefault="00D75B62" w:rsidP="00D75B62">
            <w:pPr>
              <w:rPr>
                <w:color w:val="auto"/>
                <w:sz w:val="10"/>
                <w:szCs w:val="10"/>
              </w:rPr>
            </w:pPr>
          </w:p>
        </w:tc>
      </w:tr>
      <w:tr w:rsidR="00D75B62" w:rsidTr="00D75B62">
        <w:trPr>
          <w:trHeight w:hRule="exact" w:val="269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0"/>
                <w:color w:val="000000"/>
              </w:rPr>
              <w:t>Занятия лекционного типа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right="300" w:firstLine="0"/>
              <w:jc w:val="right"/>
            </w:pPr>
            <w:r>
              <w:rPr>
                <w:rStyle w:val="26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5B62" w:rsidRDefault="00D75B62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75B62" w:rsidRDefault="00464291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5B62" w:rsidRDefault="00464291" w:rsidP="00D75B62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4</w:t>
            </w:r>
          </w:p>
        </w:tc>
      </w:tr>
    </w:tbl>
    <w:p w:rsidR="00D35097" w:rsidRDefault="00D35097" w:rsidP="00D35097">
      <w:pPr>
        <w:pStyle w:val="211"/>
        <w:shd w:val="clear" w:color="auto" w:fill="auto"/>
        <w:spacing w:line="240" w:lineRule="auto"/>
        <w:ind w:firstLine="0"/>
        <w:jc w:val="left"/>
      </w:pPr>
    </w:p>
    <w:tbl>
      <w:tblPr>
        <w:tblW w:w="0" w:type="auto"/>
        <w:tblInd w:w="4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4"/>
        <w:gridCol w:w="850"/>
        <w:gridCol w:w="992"/>
        <w:gridCol w:w="1134"/>
        <w:gridCol w:w="1134"/>
      </w:tblGrid>
      <w:tr w:rsidR="00D35097" w:rsidTr="00D75B62">
        <w:trPr>
          <w:trHeight w:hRule="exact" w:val="259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Занятия семинарского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2</w:t>
            </w:r>
          </w:p>
        </w:tc>
      </w:tr>
      <w:tr w:rsidR="00D35097" w:rsidTr="00D75B62">
        <w:trPr>
          <w:trHeight w:hRule="exact" w:val="259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Индивидуальные и другие виды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64291" w:rsidRDefault="00464291" w:rsidP="0046429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64291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464291" w:rsidRDefault="00464291" w:rsidP="0046429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64291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35097" w:rsidTr="00D75B62">
        <w:trPr>
          <w:trHeight w:hRule="exact" w:val="259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Мелкогрупповые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rPr>
                <w:color w:val="auto"/>
                <w:sz w:val="10"/>
                <w:szCs w:val="10"/>
              </w:rPr>
            </w:pPr>
          </w:p>
        </w:tc>
      </w:tr>
      <w:tr w:rsidR="00D35097" w:rsidTr="00D75B62">
        <w:trPr>
          <w:trHeight w:hRule="exact" w:val="259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20"/>
                <w:color w:val="000000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4D1CA3" w:rsidP="00252F7C">
            <w:pPr>
              <w:pStyle w:val="21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6"/>
                <w:color w:val="00000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464291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464291" w:rsidP="00252F7C">
            <w:pPr>
              <w:pStyle w:val="21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  <w:color w:val="000000"/>
              </w:rPr>
              <w:t>24</w:t>
            </w:r>
          </w:p>
        </w:tc>
      </w:tr>
      <w:tr w:rsidR="00D35097" w:rsidRPr="00685F42" w:rsidTr="00D75B62">
        <w:trPr>
          <w:trHeight w:hRule="exact" w:val="758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shd w:val="clear" w:color="auto" w:fill="auto"/>
              <w:spacing w:line="254" w:lineRule="exact"/>
              <w:ind w:firstLine="0"/>
              <w:jc w:val="both"/>
            </w:pPr>
            <w:r>
              <w:rPr>
                <w:rStyle w:val="220"/>
                <w:color w:val="000000"/>
              </w:rPr>
              <w:t>Форма промежуточной аттестации (зачет, экзамен)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Pr="00685F42" w:rsidRDefault="00D35097" w:rsidP="00252F7C">
            <w:pPr>
              <w:pStyle w:val="211"/>
              <w:shd w:val="clear" w:color="auto" w:fill="auto"/>
              <w:spacing w:before="60" w:line="240" w:lineRule="exact"/>
              <w:ind w:left="240" w:firstLine="0"/>
              <w:jc w:val="left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Pr="00685F42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Pr="00685F42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097" w:rsidRPr="00685F42" w:rsidRDefault="00D35097" w:rsidP="00252F7C">
            <w:pPr>
              <w:pStyle w:val="211"/>
              <w:shd w:val="clear" w:color="auto" w:fill="auto"/>
              <w:spacing w:line="240" w:lineRule="exact"/>
              <w:ind w:firstLine="0"/>
              <w:rPr>
                <w:highlight w:val="green"/>
              </w:rPr>
            </w:pPr>
            <w:r w:rsidRPr="00D75B62">
              <w:t>Зачет</w:t>
            </w:r>
            <w:r w:rsidR="00464291">
              <w:t xml:space="preserve"> с оценкой</w:t>
            </w:r>
          </w:p>
        </w:tc>
      </w:tr>
    </w:tbl>
    <w:p w:rsidR="00D35097" w:rsidRDefault="00D35097" w:rsidP="00D35097">
      <w:pPr>
        <w:rPr>
          <w:color w:val="auto"/>
          <w:sz w:val="2"/>
          <w:szCs w:val="2"/>
        </w:rPr>
      </w:pPr>
      <w:r>
        <w:rPr>
          <w:color w:val="auto"/>
          <w:sz w:val="2"/>
          <w:szCs w:val="2"/>
        </w:rPr>
        <w:br w:type="page"/>
      </w:r>
    </w:p>
    <w:p w:rsidR="00D35097" w:rsidRDefault="00D35097" w:rsidP="00D35097">
      <w:pPr>
        <w:framePr w:w="8928" w:wrap="notBeside" w:vAnchor="text" w:hAnchor="text" w:xAlign="center" w:y="1"/>
        <w:rPr>
          <w:color w:val="auto"/>
          <w:sz w:val="2"/>
          <w:szCs w:val="2"/>
        </w:rPr>
      </w:pPr>
    </w:p>
    <w:p w:rsidR="00D35097" w:rsidRDefault="00D35097" w:rsidP="00D35097">
      <w:pPr>
        <w:rPr>
          <w:color w:val="auto"/>
          <w:sz w:val="2"/>
          <w:szCs w:val="2"/>
        </w:rPr>
      </w:pPr>
    </w:p>
    <w:p w:rsidR="00D35097" w:rsidRPr="00723B9E" w:rsidRDefault="00D35097" w:rsidP="00D35097">
      <w:pPr>
        <w:pStyle w:val="ac"/>
        <w:keepNext/>
        <w:keepLines/>
        <w:numPr>
          <w:ilvl w:val="0"/>
          <w:numId w:val="1"/>
        </w:numPr>
        <w:spacing w:line="240" w:lineRule="exact"/>
        <w:jc w:val="both"/>
        <w:rPr>
          <w:sz w:val="28"/>
          <w:szCs w:val="28"/>
        </w:rPr>
      </w:pPr>
      <w:r w:rsidRPr="00723B9E">
        <w:rPr>
          <w:rFonts w:ascii="Times New Roman" w:hAnsi="Times New Roman" w:cs="Times New Roman"/>
          <w:b/>
          <w:i/>
          <w:sz w:val="28"/>
          <w:szCs w:val="28"/>
        </w:rPr>
        <w:t xml:space="preserve">4.2. Структура дисциплины </w:t>
      </w:r>
      <w:bookmarkStart w:id="2" w:name="bookmark5"/>
    </w:p>
    <w:p w:rsidR="00D35097" w:rsidRPr="00723B9E" w:rsidRDefault="00D35097" w:rsidP="00D35097">
      <w:pPr>
        <w:pStyle w:val="ac"/>
        <w:keepNext/>
        <w:keepLines/>
        <w:spacing w:line="240" w:lineRule="exact"/>
        <w:jc w:val="both"/>
        <w:rPr>
          <w:sz w:val="28"/>
          <w:szCs w:val="28"/>
        </w:rPr>
      </w:pPr>
    </w:p>
    <w:p w:rsidR="00D35097" w:rsidRDefault="00D35097" w:rsidP="00D35097">
      <w:pPr>
        <w:pStyle w:val="ac"/>
        <w:keepNext/>
        <w:keepLines/>
        <w:spacing w:line="240" w:lineRule="exact"/>
        <w:jc w:val="both"/>
        <w:rPr>
          <w:rStyle w:val="38"/>
          <w:sz w:val="28"/>
          <w:szCs w:val="28"/>
        </w:rPr>
      </w:pPr>
      <w:r>
        <w:rPr>
          <w:rStyle w:val="31"/>
          <w:sz w:val="28"/>
          <w:szCs w:val="28"/>
        </w:rPr>
        <w:t xml:space="preserve">                           </w:t>
      </w:r>
      <w:r w:rsidRPr="00723B9E">
        <w:rPr>
          <w:rStyle w:val="31"/>
          <w:sz w:val="28"/>
          <w:szCs w:val="28"/>
        </w:rPr>
        <w:t xml:space="preserve">Форма обучения </w:t>
      </w:r>
      <w:r w:rsidRPr="00723B9E">
        <w:rPr>
          <w:rStyle w:val="38"/>
          <w:sz w:val="28"/>
          <w:szCs w:val="28"/>
        </w:rPr>
        <w:t>очная</w:t>
      </w:r>
      <w:bookmarkEnd w:id="2"/>
    </w:p>
    <w:p w:rsidR="00D35097" w:rsidRDefault="00D35097" w:rsidP="00D35097">
      <w:pPr>
        <w:pStyle w:val="ac"/>
        <w:keepNext/>
        <w:keepLines/>
        <w:spacing w:line="240" w:lineRule="exact"/>
        <w:jc w:val="both"/>
        <w:rPr>
          <w:rStyle w:val="38"/>
          <w:sz w:val="28"/>
          <w:szCs w:val="28"/>
        </w:rPr>
      </w:pPr>
    </w:p>
    <w:p w:rsidR="00D35097" w:rsidRDefault="00D35097" w:rsidP="00D35097">
      <w:pPr>
        <w:pStyle w:val="ac"/>
        <w:keepNext/>
        <w:keepLines/>
        <w:spacing w:line="240" w:lineRule="exact"/>
        <w:jc w:val="both"/>
        <w:rPr>
          <w:rStyle w:val="38"/>
          <w:sz w:val="28"/>
          <w:szCs w:val="28"/>
        </w:rPr>
      </w:pPr>
    </w:p>
    <w:p w:rsidR="00D35097" w:rsidRPr="00723B9E" w:rsidRDefault="00D35097" w:rsidP="00D35097">
      <w:pPr>
        <w:pStyle w:val="ac"/>
        <w:keepNext/>
        <w:keepLines/>
        <w:spacing w:line="240" w:lineRule="exact"/>
        <w:jc w:val="both"/>
        <w:rPr>
          <w:sz w:val="28"/>
          <w:szCs w:val="28"/>
        </w:rPr>
      </w:pPr>
    </w:p>
    <w:p w:rsidR="00D35097" w:rsidRPr="00723B9E" w:rsidRDefault="00D35097" w:rsidP="00D35097">
      <w:pPr>
        <w:pStyle w:val="214"/>
        <w:framePr w:w="9730" w:wrap="notBeside" w:vAnchor="text" w:hAnchor="text" w:xAlign="center" w:y="1"/>
        <w:shd w:val="clear" w:color="auto" w:fill="auto"/>
        <w:spacing w:line="240" w:lineRule="exact"/>
        <w:rPr>
          <w:sz w:val="28"/>
          <w:szCs w:val="28"/>
        </w:rPr>
      </w:pPr>
      <w:r w:rsidRPr="00723B9E">
        <w:rPr>
          <w:rStyle w:val="28"/>
          <w:color w:val="000000"/>
          <w:sz w:val="28"/>
          <w:szCs w:val="28"/>
        </w:rPr>
        <w:t>Таблица 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611"/>
        <w:gridCol w:w="480"/>
        <w:gridCol w:w="480"/>
        <w:gridCol w:w="763"/>
        <w:gridCol w:w="648"/>
        <w:gridCol w:w="624"/>
        <w:gridCol w:w="658"/>
        <w:gridCol w:w="701"/>
        <w:gridCol w:w="2246"/>
      </w:tblGrid>
      <w:tr w:rsidR="00D35097" w:rsidTr="00252F7C">
        <w:trPr>
          <w:trHeight w:hRule="exact" w:val="2318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60"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№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60"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120" w:line="210" w:lineRule="exact"/>
              <w:ind w:firstLine="0"/>
            </w:pPr>
            <w:r>
              <w:rPr>
                <w:rStyle w:val="2100"/>
                <w:color w:val="000000"/>
              </w:rPr>
              <w:t>Раздел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120" w:line="210" w:lineRule="exact"/>
              <w:ind w:firstLine="0"/>
            </w:pPr>
            <w:r>
              <w:rPr>
                <w:rStyle w:val="2100"/>
                <w:color w:val="000000"/>
              </w:rPr>
              <w:t>дисциплины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Семестр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Неделя семестра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>
              <w:rPr>
                <w:rStyle w:val="2100"/>
                <w:color w:val="000000"/>
              </w:rPr>
              <w:t>Виды учебной работы, включая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>
              <w:rPr>
                <w:rStyle w:val="2100"/>
                <w:color w:val="000000"/>
              </w:rPr>
              <w:t>самостоятельную работу студентов и трудоемкость (в часах)/в т.ч. в активных и интерактивных формах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 w:rsidRPr="00117E60">
              <w:rPr>
                <w:rStyle w:val="2100"/>
                <w:color w:val="000000"/>
              </w:rPr>
              <w:t xml:space="preserve">Формы текущего контроля успеваемости </w:t>
            </w:r>
            <w:r w:rsidRPr="00117E60">
              <w:rPr>
                <w:rStyle w:val="2101"/>
                <w:color w:val="000000"/>
              </w:rPr>
              <w:t>(по</w:t>
            </w:r>
          </w:p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 w:rsidRPr="00117E60">
              <w:rPr>
                <w:rStyle w:val="2101"/>
                <w:color w:val="000000"/>
              </w:rPr>
              <w:t xml:space="preserve">неделям семестра) </w:t>
            </w:r>
            <w:r w:rsidRPr="00117E60">
              <w:rPr>
                <w:rStyle w:val="2100"/>
                <w:color w:val="000000"/>
              </w:rPr>
              <w:t>Форма</w:t>
            </w:r>
          </w:p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 w:rsidRPr="00117E60">
              <w:rPr>
                <w:rStyle w:val="2100"/>
                <w:color w:val="000000"/>
              </w:rPr>
              <w:t xml:space="preserve">промежуточной аттестации </w:t>
            </w:r>
            <w:r w:rsidRPr="00117E60">
              <w:rPr>
                <w:rStyle w:val="2101"/>
                <w:color w:val="000000"/>
              </w:rPr>
              <w:t>(по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  <w:r w:rsidRPr="00117E60">
              <w:rPr>
                <w:rStyle w:val="2101"/>
                <w:color w:val="000000"/>
              </w:rPr>
              <w:t>семестрам</w:t>
            </w:r>
            <w:r>
              <w:rPr>
                <w:rStyle w:val="2101"/>
                <w:color w:val="000000"/>
              </w:rPr>
              <w:t>)</w:t>
            </w:r>
          </w:p>
        </w:tc>
      </w:tr>
      <w:tr w:rsidR="00D35097" w:rsidTr="00252F7C">
        <w:trPr>
          <w:trHeight w:hRule="exact" w:val="494"/>
          <w:jc w:val="center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Всего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ЗЛТ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ЗСТ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ИКР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СРС</w:t>
            </w: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60" w:firstLine="0"/>
              <w:jc w:val="left"/>
            </w:pPr>
          </w:p>
        </w:tc>
      </w:tr>
      <w:tr w:rsidR="00D35097" w:rsidTr="00252F7C">
        <w:trPr>
          <w:trHeight w:hRule="exact" w:val="71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Сущность и актуальность консалтинговых услуг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Эссе</w:t>
            </w:r>
          </w:p>
        </w:tc>
      </w:tr>
      <w:tr w:rsidR="00D35097" w:rsidTr="00252F7C">
        <w:trPr>
          <w:trHeight w:hRule="exact" w:val="53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Основные направления консалтинговых услуг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4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Тест</w:t>
            </w:r>
          </w:p>
        </w:tc>
      </w:tr>
      <w:tr w:rsidR="00D35097" w:rsidTr="00252F7C">
        <w:trPr>
          <w:trHeight w:hRule="exact" w:val="104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Преимущества использования услуг консалтинговых компаний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35097" w:rsidP="00D75B62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D75B62"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обсуждение</w:t>
            </w:r>
          </w:p>
        </w:tc>
      </w:tr>
      <w:tr w:rsidR="00D35097" w:rsidTr="00252F7C">
        <w:trPr>
          <w:trHeight w:hRule="exact" w:val="53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Аудит как метод консалтинга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117E60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E6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Практическое задание</w:t>
            </w:r>
          </w:p>
          <w:p w:rsidR="00D35097" w:rsidRPr="00D75B62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тест</w:t>
            </w:r>
          </w:p>
        </w:tc>
      </w:tr>
      <w:tr w:rsidR="00D35097" w:rsidTr="00252F7C">
        <w:trPr>
          <w:trHeight w:hRule="exact" w:val="10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 w:rsidRPr="00117E60">
              <w:rPr>
                <w:rStyle w:val="2100"/>
                <w:color w:val="000000"/>
              </w:rPr>
              <w:t>Управленческое консультирование в социально-культурной сфере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 w:rsidRPr="00117E60"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D1CA3" w:rsidRDefault="004D1CA3" w:rsidP="004D1CA3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75B62">
              <w:rPr>
                <w:color w:val="auto"/>
                <w:sz w:val="22"/>
                <w:szCs w:val="22"/>
              </w:rPr>
              <w:t xml:space="preserve"> </w:t>
            </w:r>
            <w:r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Практическое задание</w:t>
            </w:r>
          </w:p>
        </w:tc>
      </w:tr>
      <w:tr w:rsidR="00D35097" w:rsidTr="00252F7C">
        <w:trPr>
          <w:trHeight w:hRule="exact" w:val="60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60" w:firstLine="0"/>
              <w:jc w:val="left"/>
            </w:pPr>
            <w:r w:rsidRPr="00117E60">
              <w:rPr>
                <w:rStyle w:val="2100"/>
                <w:color w:val="000000"/>
              </w:rPr>
              <w:t xml:space="preserve"> Маркетинговый 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117E60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E6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75B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Тест, практическая работа</w:t>
            </w:r>
          </w:p>
        </w:tc>
      </w:tr>
      <w:tr w:rsidR="00D35097" w:rsidTr="00252F7C">
        <w:trPr>
          <w:trHeight w:hRule="exact" w:val="5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120" w:line="210" w:lineRule="exact"/>
              <w:ind w:left="160" w:firstLine="0"/>
              <w:jc w:val="left"/>
            </w:pPr>
            <w:r w:rsidRPr="00117E60">
              <w:rPr>
                <w:rStyle w:val="2100"/>
                <w:color w:val="000000"/>
              </w:rPr>
              <w:t>Юридический</w:t>
            </w:r>
          </w:p>
          <w:p w:rsidR="00D35097" w:rsidRPr="00117E60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120" w:line="210" w:lineRule="exact"/>
              <w:ind w:left="160" w:firstLine="0"/>
              <w:jc w:val="left"/>
            </w:pPr>
            <w:r w:rsidRPr="00117E60">
              <w:rPr>
                <w:rStyle w:val="2100"/>
                <w:color w:val="000000"/>
              </w:rPr>
              <w:t>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117E60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E6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 w:rsidRPr="00D75B62">
              <w:t>Практическая работа</w:t>
            </w:r>
          </w:p>
        </w:tc>
      </w:tr>
      <w:tr w:rsidR="00D35097" w:rsidTr="00252F7C">
        <w:trPr>
          <w:trHeight w:hRule="exact" w:val="127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 xml:space="preserve">Аутсорсинг и </w:t>
            </w:r>
            <w:proofErr w:type="spellStart"/>
            <w:r>
              <w:rPr>
                <w:rStyle w:val="2100"/>
                <w:color w:val="000000"/>
              </w:rPr>
              <w:t>аутсаффинг</w:t>
            </w:r>
            <w:proofErr w:type="spellEnd"/>
            <w:r>
              <w:rPr>
                <w:rStyle w:val="2100"/>
                <w:color w:val="000000"/>
              </w:rPr>
              <w:t xml:space="preserve"> как технологии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оптимизации структуры компании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117E60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17E6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685F42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  <w:rPr>
                <w:highlight w:val="green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75B62" w:rsidP="00D75B62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firstLine="0"/>
            </w:pPr>
            <w:r w:rsidRPr="00D75B62">
              <w:t>Кейс-задача</w:t>
            </w:r>
          </w:p>
        </w:tc>
      </w:tr>
      <w:tr w:rsidR="00D35097" w:rsidTr="00252F7C">
        <w:trPr>
          <w:trHeight w:hRule="exact" w:val="2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 xml:space="preserve">По итогам </w:t>
            </w:r>
            <w:r w:rsidR="000669FD">
              <w:rPr>
                <w:rStyle w:val="220"/>
                <w:color w:val="000000"/>
              </w:rPr>
              <w:t xml:space="preserve">3 </w:t>
            </w:r>
            <w:r>
              <w:rPr>
                <w:rStyle w:val="220"/>
                <w:color w:val="000000"/>
              </w:rPr>
              <w:t>семестра: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20"/>
                <w:color w:val="000000"/>
              </w:rPr>
              <w:t>54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rPr>
                <w:rStyle w:val="220"/>
                <w:color w:val="000000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0669FD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20"/>
                <w:color w:val="000000"/>
              </w:rPr>
              <w:t>18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</w:p>
        </w:tc>
      </w:tr>
      <w:tr w:rsidR="00D35097" w:rsidTr="00252F7C">
        <w:trPr>
          <w:trHeight w:hRule="exact" w:val="52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Применение консалтинговых услуг 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Практическое задание</w:t>
            </w:r>
          </w:p>
        </w:tc>
      </w:tr>
    </w:tbl>
    <w:p w:rsidR="00D35097" w:rsidRDefault="00D35097" w:rsidP="00D35097">
      <w:pPr>
        <w:framePr w:w="9730" w:wrap="notBeside" w:vAnchor="text" w:hAnchor="text" w:xAlign="center" w:y="1"/>
        <w:rPr>
          <w:color w:val="auto"/>
          <w:sz w:val="2"/>
          <w:szCs w:val="2"/>
        </w:rPr>
      </w:pPr>
    </w:p>
    <w:p w:rsidR="00D35097" w:rsidRDefault="00D35097" w:rsidP="00D35097">
      <w:pPr>
        <w:rPr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611"/>
        <w:gridCol w:w="480"/>
        <w:gridCol w:w="480"/>
        <w:gridCol w:w="763"/>
        <w:gridCol w:w="648"/>
        <w:gridCol w:w="624"/>
        <w:gridCol w:w="658"/>
        <w:gridCol w:w="701"/>
        <w:gridCol w:w="2246"/>
      </w:tblGrid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государственных учреждениях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127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Стратегическое управление и конкурентоспособность в социально-культурной сфере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2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4E29BD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</w:pPr>
            <w:r w:rsidRPr="004E29BD">
              <w:rPr>
                <w:rStyle w:val="210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Практическое задание</w:t>
            </w: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Процесс коммуникаций в консалтинге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E29BD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E29B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Собеседование</w:t>
            </w:r>
          </w:p>
        </w:tc>
      </w:tr>
      <w:tr w:rsidR="00D35097" w:rsidTr="00252F7C">
        <w:trPr>
          <w:trHeight w:hRule="exact" w:val="8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 xml:space="preserve">Современный маркетинг консалтинговых услуг в культуре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E29BD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E29B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75B62" w:rsidP="00D75B62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Деловая игра</w:t>
            </w: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Типы организационных структур 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E29BD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E29B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Кейс-задача</w:t>
            </w:r>
          </w:p>
        </w:tc>
      </w:tr>
      <w:tr w:rsidR="00D35097" w:rsidTr="00252F7C">
        <w:trPr>
          <w:trHeight w:hRule="exact" w:val="5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Консалтинговый процесс в СКС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4E29BD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  <w:sz w:val="24"/>
                <w:szCs w:val="24"/>
              </w:rPr>
              <w:t xml:space="preserve">    </w:t>
            </w:r>
            <w:r w:rsidRPr="004E29BD">
              <w:rPr>
                <w:rStyle w:val="210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07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Практическое задание</w:t>
            </w: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Социально-культурный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E29BD" w:rsidRDefault="00D35097" w:rsidP="00252F7C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E29B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75B62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both"/>
            </w:pPr>
            <w:r w:rsidRPr="0057073B">
              <w:t xml:space="preserve">Практическое задание </w:t>
            </w:r>
            <w:r w:rsidR="00D35097" w:rsidRPr="0057073B">
              <w:t>е</w:t>
            </w:r>
          </w:p>
        </w:tc>
      </w:tr>
      <w:tr w:rsidR="00D35097" w:rsidTr="00252F7C">
        <w:trPr>
          <w:trHeight w:hRule="exact" w:val="10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 xml:space="preserve">Технологии </w:t>
            </w:r>
            <w:proofErr w:type="spellStart"/>
            <w:r>
              <w:rPr>
                <w:rStyle w:val="2100"/>
                <w:color w:val="000000"/>
              </w:rPr>
              <w:t>экспертно</w:t>
            </w:r>
            <w:r>
              <w:rPr>
                <w:rStyle w:val="2100"/>
                <w:color w:val="000000"/>
              </w:rPr>
              <w:softHyphen/>
              <w:t>консультационной</w:t>
            </w:r>
            <w:proofErr w:type="spellEnd"/>
            <w:r>
              <w:rPr>
                <w:rStyle w:val="2100"/>
                <w:color w:val="000000"/>
              </w:rPr>
              <w:t xml:space="preserve"> деятельности в сфере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2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Pr="004E29BD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</w:pPr>
            <w:r w:rsidRPr="004E29BD">
              <w:rPr>
                <w:rStyle w:val="210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Pr="004D1CA3" w:rsidRDefault="004D1CA3" w:rsidP="004D1CA3">
            <w:pPr>
              <w:framePr w:w="9730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57073B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firstLine="0"/>
              <w:jc w:val="both"/>
            </w:pPr>
            <w:r w:rsidRPr="0057073B">
              <w:t>Собеседование</w:t>
            </w:r>
          </w:p>
        </w:tc>
      </w:tr>
      <w:tr w:rsidR="00D35097" w:rsidTr="00252F7C">
        <w:trPr>
          <w:trHeight w:hRule="exact" w:val="5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  <w:rPr>
                <w:rStyle w:val="2100"/>
                <w:color w:val="00000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  <w:rPr>
                <w:rStyle w:val="2100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  <w:rPr>
                <w:rStyle w:val="2100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20" w:firstLine="0"/>
              <w:jc w:val="right"/>
              <w:rPr>
                <w:rStyle w:val="2100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  <w:rPr>
                <w:rStyle w:val="2100"/>
                <w:color w:val="00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  <w:rPr>
                <w:rStyle w:val="2100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685F42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  <w:rPr>
                <w:rStyle w:val="2100"/>
                <w:color w:val="000000"/>
              </w:rPr>
            </w:pPr>
            <w:r>
              <w:rPr>
                <w:rStyle w:val="2100"/>
                <w:color w:val="000000"/>
              </w:rPr>
              <w:t>20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firstLine="0"/>
              <w:jc w:val="both"/>
              <w:rPr>
                <w:rStyle w:val="2100"/>
                <w:color w:val="000000"/>
              </w:rPr>
            </w:pPr>
            <w:r>
              <w:rPr>
                <w:rStyle w:val="2100"/>
                <w:color w:val="000000"/>
              </w:rPr>
              <w:t xml:space="preserve">  Зачет </w:t>
            </w:r>
            <w:r w:rsidR="000669FD">
              <w:rPr>
                <w:rStyle w:val="2100"/>
                <w:color w:val="000000"/>
              </w:rPr>
              <w:t>с оценкой</w:t>
            </w:r>
          </w:p>
        </w:tc>
      </w:tr>
      <w:tr w:rsidR="00D35097" w:rsidTr="00252F7C">
        <w:trPr>
          <w:trHeight w:hRule="exact" w:val="2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 xml:space="preserve">По итогам </w:t>
            </w:r>
            <w:r w:rsidR="000669FD">
              <w:rPr>
                <w:rStyle w:val="220"/>
                <w:color w:val="000000"/>
              </w:rPr>
              <w:t>4</w:t>
            </w:r>
            <w:r>
              <w:rPr>
                <w:rStyle w:val="220"/>
                <w:color w:val="000000"/>
              </w:rPr>
              <w:t xml:space="preserve"> семестра: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20" w:firstLine="0"/>
              <w:jc w:val="left"/>
            </w:pPr>
            <w:r>
              <w:rPr>
                <w:rStyle w:val="220"/>
                <w:color w:val="000000"/>
              </w:rPr>
              <w:t>54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rPr>
                <w:rStyle w:val="220"/>
                <w:color w:val="000000"/>
              </w:rPr>
              <w:t>26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</w:p>
        </w:tc>
      </w:tr>
      <w:tr w:rsidR="00D35097" w:rsidTr="00252F7C">
        <w:trPr>
          <w:trHeight w:hRule="exact" w:val="2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>ВСЕГО: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20" w:firstLine="0"/>
              <w:jc w:val="left"/>
            </w:pPr>
            <w:r>
              <w:rPr>
                <w:rStyle w:val="220"/>
                <w:color w:val="000000"/>
              </w:rPr>
              <w:t>1</w:t>
            </w:r>
            <w:r w:rsidR="004D1CA3">
              <w:rPr>
                <w:rStyle w:val="220"/>
                <w:color w:val="000000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30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left"/>
            </w:pPr>
            <w:r>
              <w:rPr>
                <w:rStyle w:val="220"/>
                <w:color w:val="000000"/>
              </w:rPr>
              <w:t>4</w:t>
            </w:r>
            <w:r w:rsidR="00D35097">
              <w:rPr>
                <w:rStyle w:val="22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</w:p>
        </w:tc>
      </w:tr>
    </w:tbl>
    <w:p w:rsidR="00D35097" w:rsidRDefault="00D35097" w:rsidP="00D35097">
      <w:pPr>
        <w:framePr w:w="9730" w:wrap="notBeside" w:vAnchor="text" w:hAnchor="text" w:xAlign="center" w:y="1"/>
        <w:rPr>
          <w:color w:val="auto"/>
          <w:sz w:val="2"/>
          <w:szCs w:val="2"/>
        </w:rPr>
      </w:pPr>
    </w:p>
    <w:p w:rsidR="00D35097" w:rsidRDefault="00D35097" w:rsidP="00D35097">
      <w:pPr>
        <w:pStyle w:val="14"/>
        <w:shd w:val="clear" w:color="auto" w:fill="auto"/>
        <w:spacing w:line="240" w:lineRule="exact"/>
        <w:rPr>
          <w:rStyle w:val="a9"/>
          <w:b/>
          <w:bCs/>
          <w:color w:val="000000"/>
        </w:rPr>
      </w:pPr>
    </w:p>
    <w:p w:rsidR="00D35097" w:rsidRDefault="00D35097" w:rsidP="00D35097">
      <w:pPr>
        <w:pStyle w:val="14"/>
        <w:shd w:val="clear" w:color="auto" w:fill="auto"/>
        <w:spacing w:line="240" w:lineRule="exact"/>
        <w:rPr>
          <w:rStyle w:val="a9"/>
          <w:b/>
          <w:bCs/>
          <w:color w:val="000000"/>
        </w:rPr>
      </w:pPr>
    </w:p>
    <w:p w:rsidR="00D35097" w:rsidRDefault="00D35097" w:rsidP="00D35097">
      <w:pPr>
        <w:pStyle w:val="14"/>
        <w:shd w:val="clear" w:color="auto" w:fill="auto"/>
        <w:spacing w:line="240" w:lineRule="exact"/>
        <w:rPr>
          <w:rStyle w:val="a9"/>
          <w:b/>
          <w:bCs/>
          <w:color w:val="000000"/>
        </w:rPr>
      </w:pPr>
    </w:p>
    <w:p w:rsidR="00D35097" w:rsidRDefault="00D35097" w:rsidP="00D35097">
      <w:pPr>
        <w:pStyle w:val="14"/>
        <w:shd w:val="clear" w:color="auto" w:fill="auto"/>
        <w:spacing w:line="240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611"/>
        <w:gridCol w:w="480"/>
        <w:gridCol w:w="480"/>
        <w:gridCol w:w="763"/>
        <w:gridCol w:w="648"/>
        <w:gridCol w:w="624"/>
        <w:gridCol w:w="658"/>
        <w:gridCol w:w="701"/>
        <w:gridCol w:w="2246"/>
      </w:tblGrid>
      <w:tr w:rsidR="00D35097" w:rsidTr="00252F7C">
        <w:trPr>
          <w:trHeight w:hRule="exact" w:val="2323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after="60"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№</w:t>
            </w:r>
          </w:p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before="60"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after="120" w:line="210" w:lineRule="exact"/>
              <w:ind w:firstLine="0"/>
            </w:pPr>
            <w:r>
              <w:rPr>
                <w:rStyle w:val="2100"/>
                <w:color w:val="000000"/>
              </w:rPr>
              <w:t>Раздел</w:t>
            </w:r>
          </w:p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before="120" w:line="210" w:lineRule="exact"/>
              <w:ind w:firstLine="0"/>
            </w:pPr>
            <w:r>
              <w:rPr>
                <w:rStyle w:val="2100"/>
                <w:color w:val="000000"/>
              </w:rPr>
              <w:t>дисциплины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Семестр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</w:pPr>
            <w:r>
              <w:rPr>
                <w:rStyle w:val="2100"/>
                <w:color w:val="000000"/>
              </w:rPr>
              <w:t>Неделя семестра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26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>
              <w:rPr>
                <w:rStyle w:val="2100"/>
                <w:color w:val="000000"/>
              </w:rPr>
              <w:t>Виды учебной работы, включая</w:t>
            </w:r>
          </w:p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>
              <w:rPr>
                <w:rStyle w:val="2100"/>
                <w:color w:val="000000"/>
              </w:rPr>
              <w:t>самостоятельную работу студентов и трудоемкость (в часах)/в т.ч. в активных и интерактивных формах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Pr="00D75B62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 w:rsidRPr="00D75B62">
              <w:rPr>
                <w:rStyle w:val="2100"/>
                <w:color w:val="000000"/>
              </w:rPr>
              <w:t xml:space="preserve">Формы текущего контроля успеваемости </w:t>
            </w:r>
            <w:r w:rsidRPr="00D75B62">
              <w:rPr>
                <w:rStyle w:val="2101"/>
                <w:color w:val="000000"/>
              </w:rPr>
              <w:t>(по</w:t>
            </w:r>
          </w:p>
          <w:p w:rsidR="00D35097" w:rsidRPr="00D75B62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 w:rsidRPr="00D75B62">
              <w:rPr>
                <w:rStyle w:val="2101"/>
                <w:color w:val="000000"/>
              </w:rPr>
              <w:t xml:space="preserve">неделям семестра) </w:t>
            </w:r>
            <w:r w:rsidRPr="00D75B62">
              <w:rPr>
                <w:rStyle w:val="2100"/>
                <w:color w:val="000000"/>
              </w:rPr>
              <w:t>Форма</w:t>
            </w:r>
          </w:p>
          <w:p w:rsidR="00D35097" w:rsidRPr="00D75B62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 w:rsidRPr="00D75B62">
              <w:rPr>
                <w:rStyle w:val="2100"/>
                <w:color w:val="000000"/>
              </w:rPr>
              <w:t xml:space="preserve">промежуточной аттестации </w:t>
            </w:r>
            <w:r w:rsidRPr="00D75B62">
              <w:rPr>
                <w:rStyle w:val="2101"/>
                <w:color w:val="000000"/>
              </w:rPr>
              <w:t>(по</w:t>
            </w:r>
          </w:p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  <w:r w:rsidRPr="00D75B62">
              <w:rPr>
                <w:rStyle w:val="2101"/>
                <w:color w:val="000000"/>
              </w:rPr>
              <w:t>семестрам)</w:t>
            </w:r>
          </w:p>
        </w:tc>
      </w:tr>
      <w:tr w:rsidR="00D35097" w:rsidTr="00252F7C">
        <w:trPr>
          <w:trHeight w:hRule="exact" w:val="49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firstLine="0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Всего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ЗЛТ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ЗСТ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>ЗМГ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СРС</w:t>
            </w: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160" w:firstLine="0"/>
              <w:jc w:val="left"/>
            </w:pPr>
          </w:p>
        </w:tc>
      </w:tr>
      <w:tr w:rsidR="00D35097" w:rsidTr="00252F7C">
        <w:trPr>
          <w:trHeight w:hRule="exact" w:val="7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9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Сущность и актуальность консалтинговых услуг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53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Основные направления консалтинговых услуг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104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Преимущества использования услуг консалтинговых компаний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53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Аудит как метод консалтинга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2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0"/>
                <w:color w:val="000000"/>
              </w:rPr>
              <w:t xml:space="preserve">По итогам </w:t>
            </w:r>
            <w:r w:rsidR="004D1CA3">
              <w:rPr>
                <w:rStyle w:val="220"/>
                <w:color w:val="000000"/>
              </w:rPr>
              <w:t>3</w:t>
            </w:r>
            <w:r>
              <w:rPr>
                <w:rStyle w:val="220"/>
                <w:color w:val="000000"/>
              </w:rPr>
              <w:t xml:space="preserve"> семестра: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20"/>
                <w:color w:val="000000"/>
              </w:rPr>
              <w:t>36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40" w:lineRule="exact"/>
              <w:ind w:left="280" w:firstLine="0"/>
              <w:jc w:val="left"/>
            </w:pPr>
            <w:r>
              <w:rPr>
                <w:rStyle w:val="220"/>
                <w:color w:val="000000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20"/>
                <w:color w:val="000000"/>
              </w:rPr>
              <w:t>32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40" w:lineRule="exact"/>
              <w:ind w:firstLine="0"/>
            </w:pPr>
            <w:r>
              <w:rPr>
                <w:rStyle w:val="220"/>
                <w:color w:val="000000"/>
                <w:vertAlign w:val="subscript"/>
              </w:rPr>
              <w:t>-</w:t>
            </w:r>
          </w:p>
        </w:tc>
      </w:tr>
      <w:tr w:rsidR="00D35097" w:rsidTr="00252F7C">
        <w:trPr>
          <w:trHeight w:hRule="exact" w:val="2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0"/>
                <w:color w:val="000000"/>
              </w:rPr>
              <w:t>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Управленческое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h="6192" w:hSpace="9630" w:wrap="notBeside" w:vAnchor="text" w:hAnchor="text" w:x="1" w:y="49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h="6192" w:hSpace="9630" w:wrap="notBeside" w:vAnchor="text" w:hAnchor="text" w:x="1" w:y="491"/>
              <w:rPr>
                <w:color w:val="auto"/>
                <w:sz w:val="10"/>
                <w:szCs w:val="10"/>
              </w:rPr>
            </w:pPr>
          </w:p>
        </w:tc>
      </w:tr>
    </w:tbl>
    <w:p w:rsidR="00D35097" w:rsidRDefault="00D35097" w:rsidP="00D35097">
      <w:pPr>
        <w:pStyle w:val="14"/>
        <w:framePr w:w="2746" w:h="303" w:wrap="notBeside" w:vAnchor="text" w:hAnchor="text" w:x="3491" w:y="-28"/>
        <w:shd w:val="clear" w:color="auto" w:fill="auto"/>
        <w:spacing w:line="240" w:lineRule="exact"/>
      </w:pPr>
      <w:r>
        <w:rPr>
          <w:rStyle w:val="a9"/>
          <w:b/>
          <w:bCs/>
          <w:color w:val="000000"/>
        </w:rPr>
        <w:t xml:space="preserve">Форма обучения </w:t>
      </w:r>
      <w:r>
        <w:rPr>
          <w:rStyle w:val="aa"/>
          <w:b w:val="0"/>
          <w:bCs w:val="0"/>
          <w:color w:val="000000"/>
        </w:rPr>
        <w:t>заочная</w:t>
      </w:r>
    </w:p>
    <w:p w:rsidR="00D35097" w:rsidRDefault="00D35097" w:rsidP="00D35097">
      <w:pPr>
        <w:rPr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611"/>
        <w:gridCol w:w="480"/>
        <w:gridCol w:w="480"/>
        <w:gridCol w:w="763"/>
        <w:gridCol w:w="648"/>
        <w:gridCol w:w="624"/>
        <w:gridCol w:w="658"/>
        <w:gridCol w:w="701"/>
        <w:gridCol w:w="2246"/>
      </w:tblGrid>
      <w:tr w:rsidR="00D35097" w:rsidTr="00252F7C">
        <w:trPr>
          <w:trHeight w:hRule="exact" w:val="77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консультирование в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социально-культурной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сфере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2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Финансовый 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5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Юридический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127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 xml:space="preserve">Аутсорсинг и </w:t>
            </w:r>
            <w:proofErr w:type="spellStart"/>
            <w:r>
              <w:rPr>
                <w:rStyle w:val="2100"/>
                <w:color w:val="000000"/>
              </w:rPr>
              <w:t>аутсаффинг</w:t>
            </w:r>
            <w:proofErr w:type="spellEnd"/>
            <w:r>
              <w:rPr>
                <w:rStyle w:val="2100"/>
                <w:color w:val="000000"/>
              </w:rPr>
              <w:t xml:space="preserve"> как технологии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оптимизации структуры компании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10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Применение консалтинговых услуг в государственных учреждениях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D75B62" w:rsidRDefault="00D75B62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  <w:sz w:val="10"/>
                <w:szCs w:val="10"/>
              </w:rPr>
              <w:t xml:space="preserve"> </w:t>
            </w:r>
            <w:r w:rsidRPr="00D75B62">
              <w:rPr>
                <w:rFonts w:ascii="Times New Roman" w:hAnsi="Times New Roman" w:cs="Times New Roman"/>
                <w:color w:val="auto"/>
              </w:rPr>
              <w:t>Практическое з</w:t>
            </w:r>
            <w:r w:rsidR="00240132">
              <w:rPr>
                <w:rFonts w:ascii="Times New Roman" w:hAnsi="Times New Roman" w:cs="Times New Roman"/>
                <w:color w:val="auto"/>
              </w:rPr>
              <w:t>а</w:t>
            </w:r>
            <w:r w:rsidRPr="00D75B62">
              <w:rPr>
                <w:rFonts w:ascii="Times New Roman" w:hAnsi="Times New Roman" w:cs="Times New Roman"/>
                <w:color w:val="auto"/>
              </w:rPr>
              <w:t>дание</w:t>
            </w:r>
          </w:p>
        </w:tc>
      </w:tr>
      <w:tr w:rsidR="00D35097" w:rsidTr="00252F7C">
        <w:trPr>
          <w:trHeight w:hRule="exact" w:val="127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Стратегическое управление и конкурентоспособность в социально-культурной сфере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firstLine="0"/>
              <w:jc w:val="left"/>
            </w:pPr>
          </w:p>
        </w:tc>
      </w:tr>
      <w:tr w:rsidR="00D35097" w:rsidTr="00252F7C">
        <w:trPr>
          <w:trHeight w:hRule="exact" w:val="25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 xml:space="preserve">По итогам </w:t>
            </w:r>
            <w:r w:rsidR="004D1CA3">
              <w:rPr>
                <w:rStyle w:val="220"/>
                <w:color w:val="000000"/>
              </w:rPr>
              <w:t>4</w:t>
            </w:r>
            <w:r>
              <w:rPr>
                <w:rStyle w:val="220"/>
                <w:color w:val="000000"/>
              </w:rPr>
              <w:t xml:space="preserve"> семестра: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20"/>
                <w:color w:val="000000"/>
              </w:rPr>
              <w:t>54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20"/>
                <w:color w:val="000000"/>
              </w:rPr>
              <w:t>28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20"/>
                <w:color w:val="000000"/>
              </w:rPr>
              <w:t>-</w:t>
            </w: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Процесс коммуникаций в консалтинге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8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Современный маркетинг консалтинговых услуг в культуре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40132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</w:t>
            </w:r>
            <w:r w:rsidR="00240132">
              <w:rPr>
                <w:rStyle w:val="2100"/>
                <w:color w:val="000000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40132" w:rsidRDefault="00240132" w:rsidP="00240132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 xml:space="preserve">     </w:t>
            </w:r>
          </w:p>
          <w:p w:rsidR="00240132" w:rsidRPr="00240132" w:rsidRDefault="00240132" w:rsidP="00240132">
            <w:pPr>
              <w:framePr w:w="9730" w:wrap="notBeside" w:vAnchor="text" w:hAnchor="text" w:xAlign="center" w:y="1"/>
              <w:rPr>
                <w:color w:val="auto"/>
              </w:rPr>
            </w:pPr>
            <w:r>
              <w:rPr>
                <w:color w:val="auto"/>
                <w:sz w:val="10"/>
                <w:szCs w:val="10"/>
              </w:rPr>
              <w:t xml:space="preserve">     </w:t>
            </w:r>
            <w:r w:rsidRPr="00240132">
              <w:rPr>
                <w:color w:val="auto"/>
              </w:rPr>
              <w:t xml:space="preserve">2 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4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Типы организационных структур 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240132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20" w:firstLine="0"/>
              <w:jc w:val="left"/>
            </w:pPr>
            <w: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Pr="00240132" w:rsidRDefault="00240132" w:rsidP="00252F7C">
            <w:pPr>
              <w:framePr w:w="9730" w:wrap="notBeside" w:vAnchor="text" w:hAnchor="text" w:xAlign="center" w:y="1"/>
              <w:rPr>
                <w:rFonts w:ascii="Times New Roman" w:hAnsi="Times New Roman" w:cs="Times New Roman"/>
                <w:color w:val="auto"/>
              </w:rPr>
            </w:pPr>
            <w:r w:rsidRPr="00240132">
              <w:rPr>
                <w:rFonts w:ascii="Times New Roman" w:hAnsi="Times New Roman" w:cs="Times New Roman"/>
                <w:color w:val="auto"/>
              </w:rPr>
              <w:t xml:space="preserve">   Деловая игра</w:t>
            </w:r>
          </w:p>
        </w:tc>
      </w:tr>
      <w:tr w:rsidR="00D35097" w:rsidTr="00252F7C">
        <w:trPr>
          <w:trHeight w:hRule="exact" w:val="5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9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Консалтинговый процесс в СКС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D35097" w:rsidTr="00252F7C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after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Социально-культурный</w:t>
            </w:r>
          </w:p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before="120" w:line="21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>консалтинг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20" w:firstLine="0"/>
              <w:jc w:val="left"/>
            </w:pPr>
            <w:r>
              <w:rPr>
                <w:rStyle w:val="2100"/>
                <w:color w:val="000000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</w:p>
        </w:tc>
      </w:tr>
      <w:tr w:rsidR="00D35097" w:rsidTr="00252F7C">
        <w:trPr>
          <w:trHeight w:hRule="exact" w:val="10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00" w:firstLine="0"/>
              <w:jc w:val="left"/>
            </w:pPr>
            <w:r>
              <w:rPr>
                <w:rStyle w:val="2100"/>
                <w:color w:val="000000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0" w:lineRule="exact"/>
              <w:ind w:left="160" w:firstLine="0"/>
              <w:jc w:val="left"/>
            </w:pPr>
            <w:r>
              <w:rPr>
                <w:rStyle w:val="2100"/>
                <w:color w:val="000000"/>
              </w:rPr>
              <w:t xml:space="preserve">Технологии </w:t>
            </w:r>
            <w:proofErr w:type="spellStart"/>
            <w:r>
              <w:rPr>
                <w:rStyle w:val="2100"/>
                <w:color w:val="000000"/>
              </w:rPr>
              <w:t>экспертно</w:t>
            </w:r>
            <w:r>
              <w:rPr>
                <w:rStyle w:val="2100"/>
                <w:color w:val="000000"/>
              </w:rPr>
              <w:softHyphen/>
              <w:t>консультационной</w:t>
            </w:r>
            <w:proofErr w:type="spellEnd"/>
            <w:r>
              <w:rPr>
                <w:rStyle w:val="2100"/>
                <w:color w:val="000000"/>
              </w:rPr>
              <w:t xml:space="preserve"> деятельности в сфере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180" w:firstLine="0"/>
              <w:jc w:val="left"/>
            </w:pPr>
            <w:r>
              <w:rPr>
                <w:rStyle w:val="2100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right="300" w:firstLine="0"/>
              <w:jc w:val="right"/>
            </w:pPr>
            <w:r>
              <w:rPr>
                <w:rStyle w:val="2100"/>
                <w:color w:val="00000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100"/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2100"/>
                <w:color w:val="000000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59" w:lineRule="exact"/>
              <w:ind w:firstLine="0"/>
              <w:jc w:val="left"/>
            </w:pPr>
            <w:r>
              <w:rPr>
                <w:rStyle w:val="2100"/>
                <w:color w:val="000000"/>
              </w:rPr>
              <w:t xml:space="preserve">Зачет </w:t>
            </w:r>
            <w:r w:rsidR="004D1CA3">
              <w:rPr>
                <w:rStyle w:val="2100"/>
                <w:color w:val="000000"/>
              </w:rPr>
              <w:t>с оценкой</w:t>
            </w:r>
          </w:p>
        </w:tc>
      </w:tr>
      <w:tr w:rsidR="00D35097" w:rsidTr="00252F7C">
        <w:trPr>
          <w:trHeight w:hRule="exact" w:val="2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 xml:space="preserve">По итогам </w:t>
            </w:r>
            <w:r w:rsidR="004D1CA3">
              <w:rPr>
                <w:rStyle w:val="220"/>
                <w:color w:val="000000"/>
              </w:rPr>
              <w:t>5</w:t>
            </w:r>
            <w:r>
              <w:rPr>
                <w:rStyle w:val="220"/>
                <w:color w:val="000000"/>
              </w:rPr>
              <w:t xml:space="preserve"> семестра: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20"/>
                <w:color w:val="000000"/>
              </w:rPr>
              <w:t>54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20"/>
                <w:color w:val="000000"/>
              </w:rPr>
              <w:t>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20"/>
                <w:color w:val="000000"/>
              </w:rPr>
              <w:t>-</w:t>
            </w:r>
          </w:p>
        </w:tc>
      </w:tr>
      <w:tr w:rsidR="00D35097" w:rsidTr="00252F7C">
        <w:trPr>
          <w:trHeight w:hRule="exact" w:val="26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20"/>
                <w:color w:val="000000"/>
              </w:rPr>
              <w:t>ВСЕГО: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0"/>
                <w:color w:val="000000"/>
              </w:rPr>
              <w:t>1</w:t>
            </w:r>
            <w:r w:rsidR="004D1CA3">
              <w:rPr>
                <w:rStyle w:val="220"/>
                <w:color w:val="000000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20"/>
                <w:color w:val="000000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97" w:rsidRDefault="00D35097" w:rsidP="00252F7C">
            <w:pPr>
              <w:framePr w:w="97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97" w:rsidRDefault="004D1CA3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20"/>
                <w:color w:val="000000"/>
              </w:rPr>
              <w:t>84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097" w:rsidRDefault="00D35097" w:rsidP="00252F7C">
            <w:pPr>
              <w:pStyle w:val="211"/>
              <w:framePr w:w="9730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20"/>
                <w:color w:val="000000"/>
              </w:rPr>
              <w:t>-</w:t>
            </w:r>
          </w:p>
        </w:tc>
      </w:tr>
    </w:tbl>
    <w:p w:rsidR="00D35097" w:rsidRDefault="00D35097" w:rsidP="00D35097">
      <w:pPr>
        <w:framePr w:w="9730" w:wrap="notBeside" w:vAnchor="text" w:hAnchor="text" w:xAlign="center" w:y="1"/>
        <w:rPr>
          <w:color w:val="auto"/>
          <w:sz w:val="2"/>
          <w:szCs w:val="2"/>
        </w:rPr>
      </w:pPr>
    </w:p>
    <w:p w:rsidR="00D35097" w:rsidRDefault="00D35097" w:rsidP="00D35097">
      <w:pPr>
        <w:rPr>
          <w:color w:val="auto"/>
          <w:sz w:val="2"/>
          <w:szCs w:val="2"/>
        </w:rPr>
      </w:pPr>
    </w:p>
    <w:p w:rsidR="00D35097" w:rsidRPr="009A617C" w:rsidRDefault="00D35097" w:rsidP="00D35097">
      <w:pPr>
        <w:pStyle w:val="310"/>
        <w:keepNext/>
        <w:keepLines/>
        <w:shd w:val="clear" w:color="auto" w:fill="auto"/>
        <w:spacing w:before="511" w:after="256" w:line="240" w:lineRule="exact"/>
        <w:ind w:firstLine="0"/>
        <w:rPr>
          <w:rFonts w:eastAsia="Times New Roman"/>
          <w:i/>
          <w:sz w:val="28"/>
          <w:szCs w:val="28"/>
        </w:rPr>
      </w:pPr>
      <w:bookmarkStart w:id="3" w:name="bookmark6"/>
      <w:r>
        <w:rPr>
          <w:rStyle w:val="31"/>
          <w:b/>
          <w:bCs/>
          <w:color w:val="000000"/>
        </w:rPr>
        <w:t>.</w:t>
      </w:r>
      <w:r w:rsidRPr="009A617C">
        <w:rPr>
          <w:rFonts w:eastAsia="Times New Roman"/>
          <w:b w:val="0"/>
          <w:i/>
        </w:rPr>
        <w:t xml:space="preserve"> </w:t>
      </w:r>
      <w:r w:rsidRPr="009A617C">
        <w:rPr>
          <w:rFonts w:eastAsia="Times New Roman"/>
          <w:i/>
          <w:sz w:val="28"/>
          <w:szCs w:val="28"/>
        </w:rPr>
        <w:t>4.3. Содержание разделов</w:t>
      </w:r>
      <w:r w:rsidRPr="009A617C">
        <w:rPr>
          <w:rFonts w:eastAsia="Times New Roman"/>
          <w:sz w:val="28"/>
          <w:szCs w:val="28"/>
        </w:rPr>
        <w:t xml:space="preserve"> </w:t>
      </w:r>
      <w:r w:rsidRPr="009A617C">
        <w:rPr>
          <w:rFonts w:eastAsia="Times New Roman"/>
          <w:i/>
          <w:sz w:val="28"/>
          <w:szCs w:val="28"/>
        </w:rPr>
        <w:t xml:space="preserve">дисциплины 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</w:pPr>
      <w:bookmarkStart w:id="4" w:name="bookmark7"/>
      <w:bookmarkEnd w:id="3"/>
      <w:r>
        <w:rPr>
          <w:rStyle w:val="31"/>
          <w:b/>
          <w:bCs/>
          <w:color w:val="000000"/>
        </w:rPr>
        <w:t>ТЕМА 1. СУЩНОСТЬ И АКТУАЛЬНОСТЬ КОНСАЛТИНГОВЫХ УСЛУГ.</w:t>
      </w:r>
      <w:bookmarkEnd w:id="4"/>
    </w:p>
    <w:p w:rsidR="00D35097" w:rsidRPr="005A0895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  <w:jc w:val="both"/>
        <w:rPr>
          <w:b w:val="0"/>
        </w:rPr>
      </w:pPr>
      <w:bookmarkStart w:id="5" w:name="bookmark8"/>
      <w:r>
        <w:rPr>
          <w:b w:val="0"/>
        </w:rPr>
        <w:t xml:space="preserve">       </w:t>
      </w:r>
      <w:r w:rsidRPr="005A0895">
        <w:rPr>
          <w:b w:val="0"/>
        </w:rPr>
        <w:t>Основные подходы к определению консультирования. Широкий функциональный взгляд на консультирование (Фриц Стеле). консультирование как особая профессиональная служба (</w:t>
      </w:r>
      <w:proofErr w:type="spellStart"/>
      <w:r w:rsidRPr="005A0895">
        <w:rPr>
          <w:b w:val="0"/>
        </w:rPr>
        <w:t>Лэрри</w:t>
      </w:r>
      <w:proofErr w:type="spellEnd"/>
      <w:r w:rsidRPr="005A0895">
        <w:rPr>
          <w:b w:val="0"/>
        </w:rPr>
        <w:t xml:space="preserve"> </w:t>
      </w:r>
      <w:proofErr w:type="spellStart"/>
      <w:r w:rsidRPr="005A0895">
        <w:rPr>
          <w:b w:val="0"/>
        </w:rPr>
        <w:t>Грейнер</w:t>
      </w:r>
      <w:proofErr w:type="spellEnd"/>
      <w:r w:rsidRPr="005A0895">
        <w:rPr>
          <w:b w:val="0"/>
        </w:rPr>
        <w:t xml:space="preserve">, Роберт </w:t>
      </w:r>
      <w:proofErr w:type="spellStart"/>
      <w:r w:rsidRPr="005A0895">
        <w:rPr>
          <w:b w:val="0"/>
        </w:rPr>
        <w:t>Метц</w:t>
      </w:r>
      <w:proofErr w:type="spellEnd"/>
      <w:r w:rsidRPr="005A0895">
        <w:rPr>
          <w:b w:val="0"/>
        </w:rPr>
        <w:t xml:space="preserve">- 7 </w:t>
      </w:r>
      <w:proofErr w:type="spellStart"/>
      <w:r w:rsidRPr="005A0895">
        <w:rPr>
          <w:b w:val="0"/>
        </w:rPr>
        <w:t>гер</w:t>
      </w:r>
      <w:proofErr w:type="spellEnd"/>
      <w:r w:rsidRPr="005A0895">
        <w:rPr>
          <w:b w:val="0"/>
        </w:rPr>
        <w:t xml:space="preserve">). </w:t>
      </w:r>
      <w:proofErr w:type="spellStart"/>
      <w:r w:rsidRPr="005A0895">
        <w:rPr>
          <w:b w:val="0"/>
        </w:rPr>
        <w:t>Взаимодополниткельность</w:t>
      </w:r>
      <w:proofErr w:type="spellEnd"/>
      <w:r w:rsidRPr="005A0895">
        <w:rPr>
          <w:b w:val="0"/>
        </w:rPr>
        <w:t xml:space="preserve"> подходов. Основные принципы консалтинговой деятельности: компетентность, репутация, этические нормы, интересы клиента, широкие общественные интересы, изменение системы, вовлечение персонала, научность, гибкость, креативность, конкретность и объективность, эффективность. «Внедрение науки в производство» как вариант консультирования в рамках плановой экономики. Консалтинг как феномен рыночной экономики.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740"/>
        <w:jc w:val="both"/>
      </w:pPr>
      <w:bookmarkStart w:id="6" w:name="bookmark9"/>
      <w:bookmarkEnd w:id="5"/>
      <w:r>
        <w:rPr>
          <w:rStyle w:val="31"/>
          <w:b/>
          <w:bCs/>
          <w:color w:val="000000"/>
        </w:rPr>
        <w:t>ТЕМА 2. ОСНОВНЫЕ НАПРАВЛЕНИЯ КОНСАЛТИНГОВЫХ УСЛУГ.</w:t>
      </w:r>
      <w:bookmarkEnd w:id="6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Консалтинговые услуги разнообразны в силу неоднородности современных бизнес-</w:t>
      </w:r>
      <w:r>
        <w:rPr>
          <w:rStyle w:val="21"/>
          <w:color w:val="000000"/>
        </w:rPr>
        <w:softHyphen/>
        <w:t>процессов. Выделяемые сегодня виды консалтинговых услуг достаточно объемны и охватывают все сферы бизнеса. Классификация консалтинговых услуг основана как раз на "разделении труда" в любой организации. В настоящее время выделяют следующие виды консалтинговых услуг для промышленных предприятий: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Управленческий консалтинг, основной целью которого является разработка комплекса мероприятий, направленных на повышение качества управления и повышение эффективности работы компании в целом и каждого сотрудника.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lastRenderedPageBreak/>
        <w:t>Инвестиционный консалтинг. Сохранение и расширение промышленного, технологического, финансово-экономического потенциала предприятий является важнейшей задачей современного бизнеса.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Аудит. Основная задача аудита - защита интересов пользователей экономической информации, предоставление им объективных данных о финансовом состоянии предприятия. Задачей аудита является оценка достоверности финансовой отчетности и снижение риска появления в них искаженных данных.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Фондовый консалтинг. Это один из стабильных рынков консалтинга. Спрос на услуги оценки постоянно растет. Нематериальные активы являются одним из принципиально новых видов консалтинговых услуг.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Управление качеством. В последнее десятилетие наблюдается повышенный интерес к качеству продукции, поставляемой потребителю. Наличие системы управления качеством поставщиком становится важным фактором повышения конкурентоспособности его продуктов и предпосылкой для выхода на мировой рынок.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Инжиниринг является одним из основателей консалтинга и представляет услуги по инженерной подготовке и техническому обслуживанию процесса производства, строительства и эксплуатации различных объектов.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20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Информационно-технологический консалтинг. Все услуги для такого типа консалтинга являются новыми и перспективными из-за растущего спроса на информационные технологии и информационные технологии. Защита информации является наиболее актуальной на сегодняшний день и наиболее распространенным типом служб безопасности.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36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Маркетинговый консалтинг. Согласно статистике, более 75% всех банкротств в мире связаны с плохим знанием собственного продукта, потребителя, конкурента, каналов сбыта (продаж).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036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Коммуникационный консалтинг. Целью этого типа обслуживания является создание в глазах общественности позитивного и в то же время специального (отличного от конкурентов) изображения (изображения) продукта или компании.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119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Кадровый консалтинг (рекрутмент)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услуга по выбору и оценке персонала. Эта область услуг развивалась как отдельный тип из-за постоянно растущей потребности в руководящих кадрах и высококвалифицированных специалистах.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119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Консультирование по вопросам безопасности (организация безопасности) - это обеспечение безопасности экономических отношений, развитие экономического потенциала компании, улучшение благосостояния всех ее сотрудников и формирование основы для защиты компании от рыночных опасностей и угроз.</w:t>
      </w:r>
    </w:p>
    <w:p w:rsidR="00D35097" w:rsidRDefault="00D35097" w:rsidP="00CF6106">
      <w:pPr>
        <w:pStyle w:val="211"/>
        <w:numPr>
          <w:ilvl w:val="0"/>
          <w:numId w:val="16"/>
        </w:numPr>
        <w:shd w:val="clear" w:color="auto" w:fill="auto"/>
        <w:tabs>
          <w:tab w:val="left" w:pos="1224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Юридический и налоговый консалтинг является одним из основных учредителей консалтинговых и, в целом, профессиональных услуг.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0" w:firstLine="0"/>
        <w:jc w:val="left"/>
      </w:pPr>
      <w:bookmarkStart w:id="7" w:name="bookmark11"/>
      <w:r>
        <w:rPr>
          <w:rStyle w:val="31"/>
          <w:b/>
          <w:bCs/>
          <w:color w:val="000000"/>
        </w:rPr>
        <w:t>ТЕМА 3. ПРЕИМУЩЕСТВА ИСПОЛЬЗОВАНИЯ УСЛУГ КОНСАЛТИНГОВЫХ</w:t>
      </w:r>
      <w:bookmarkEnd w:id="7"/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</w:pPr>
      <w:bookmarkStart w:id="8" w:name="bookmark12"/>
      <w:r>
        <w:rPr>
          <w:rStyle w:val="31"/>
          <w:b/>
          <w:bCs/>
          <w:color w:val="000000"/>
        </w:rPr>
        <w:t>КОМПАНИЙ.</w:t>
      </w:r>
      <w:bookmarkEnd w:id="8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В современной рыночной экономике консультационные услуги давно являются важнейшим элементом поддерживающей ее функционирование инфраструктуры.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0"/>
        <w:jc w:val="both"/>
      </w:pPr>
      <w:r>
        <w:rPr>
          <w:rStyle w:val="21"/>
          <w:color w:val="000000"/>
        </w:rPr>
        <w:t>Ни одно серьезное экономическое и управленческое решение в странах с рыночной экономикой, причем не только в развитых, но и в так называемых развивающихся (Индия, Бразилия), не обходится без использования консультантов: экономистов, юристов, маркетологов, и т.д., индивидуальных, а чаще объединенных в консультационные фирмы (консалтинговые компании).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Профессиональную поддержку бизнесу в России оказывают сейчас в основном, частные консалтинговые фирмы, которых насчитывается несколько сотен. Также, на рынке консалтинговых услуг активно работают частные консультанты на различных сайтах-агрегаторах.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Консультационные услуги на коммерческих началах могут оказывать также государственные учебные, информационные и исследовательские организации - университеты, академии, научные институты, информационные центры и т.д. Большинство российских частных консалтинговых фирм учреждено либо самими этими организациями, либо их бывшими работниками.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40" w:lineRule="exact"/>
        <w:ind w:firstLine="0"/>
      </w:pPr>
      <w:bookmarkStart w:id="9" w:name="bookmark14"/>
      <w:r>
        <w:rPr>
          <w:rStyle w:val="31"/>
          <w:b/>
          <w:bCs/>
          <w:color w:val="000000"/>
        </w:rPr>
        <w:t>ТЕМА 4. АУДИТ КАК МЕТОД КОНСАЛТИНГА.</w:t>
      </w:r>
      <w:bookmarkEnd w:id="9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В разделе финансового консалтинга, аудит занимает одно из его главных направлений. Обусловлено это высоким спросом на данный вид консалтинговых услуг. Однако стоит уточнить, что аудит только формально входит в состав финансового консультирования, так как до определенного времени этот вид деятельности развивался отдельно. Законодателями моды стали сами аудиторские компании, в частности "большая четверка", которая, начиная с 60-х годов прошлого столетия на ряду со своими основными услугами в области аудита стала оказывать помощь и в области управленческого консалтинга.</w:t>
      </w:r>
    </w:p>
    <w:p w:rsidR="00D35097" w:rsidRDefault="00D35097" w:rsidP="00D35097">
      <w:pPr>
        <w:pStyle w:val="211"/>
        <w:shd w:val="clear" w:color="auto" w:fill="auto"/>
        <w:tabs>
          <w:tab w:val="left" w:pos="2208"/>
        </w:tabs>
        <w:spacing w:line="274" w:lineRule="exact"/>
        <w:ind w:firstLine="740"/>
        <w:jc w:val="both"/>
      </w:pPr>
      <w:r>
        <w:rPr>
          <w:rStyle w:val="21"/>
          <w:color w:val="000000"/>
        </w:rPr>
        <w:lastRenderedPageBreak/>
        <w:t>Аудиторская деятельность (аудит) - предпринимательская деятельность по независимой проверке бухгалтерского учета и финансовой (бухгалтерской) отчетности организаций и индивидуальных предпринимателей (ФЗ "Об аудиторской деятельности" от 7 августа 2001</w:t>
      </w:r>
      <w:r>
        <w:rPr>
          <w:rStyle w:val="21"/>
          <w:color w:val="000000"/>
        </w:rPr>
        <w:tab/>
        <w:t>г.). Аудит осуществляется аудиторскими организациями и индивидуальными аудиторами, которым запрещается заниматься какой-либо иной предпринимательской деятельностью, кроме проведения аудита и оказания сопутствующих ему услуг (Большой юридический словарь, ИД "ИНФРА-М").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История аудита в России - более 20 лет, и, по мнению аналитиков, это один из самых динамично развивающихся направлений в финансовом консалтинге.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По мнению экспертов, наиболее высокий спрос на аудит в настоящее время проявляется со стороны инвестиционных и страховых компаний, а также на аудит по МСФО.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/>
        <w:ind w:left="20" w:firstLine="0"/>
      </w:pPr>
      <w:bookmarkStart w:id="10" w:name="bookmark16"/>
      <w:r>
        <w:rPr>
          <w:rStyle w:val="31"/>
          <w:b/>
          <w:bCs/>
          <w:color w:val="000000"/>
        </w:rPr>
        <w:t xml:space="preserve">ТЕМА 5. УПРАВЛЕНЧЕСКОЕ КОНСУЛЬТИРОВАНИЕ В </w:t>
      </w:r>
      <w:r w:rsidRPr="00680BDD">
        <w:rPr>
          <w:rStyle w:val="31"/>
          <w:b/>
          <w:bCs/>
          <w:color w:val="000000"/>
        </w:rPr>
        <w:t>СОЦИАЛЬНО-</w:t>
      </w:r>
      <w:r>
        <w:rPr>
          <w:rStyle w:val="31"/>
          <w:b/>
          <w:bCs/>
          <w:color w:val="000000"/>
        </w:rPr>
        <w:br/>
        <w:t>КУЛЬТУРНОЙ СФЕРЕ.</w:t>
      </w:r>
      <w:bookmarkEnd w:id="10"/>
    </w:p>
    <w:p w:rsidR="00D35097" w:rsidRPr="00680BDD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" w:firstLine="0"/>
        <w:jc w:val="both"/>
        <w:rPr>
          <w:b w:val="0"/>
        </w:rPr>
      </w:pPr>
      <w:bookmarkStart w:id="11" w:name="bookmark17"/>
      <w:r>
        <w:rPr>
          <w:b w:val="0"/>
        </w:rPr>
        <w:t xml:space="preserve">      </w:t>
      </w:r>
      <w:r w:rsidRPr="00680BDD">
        <w:rPr>
          <w:b w:val="0"/>
        </w:rPr>
        <w:t>Наиболее распространенные виды потребности организаций культуры в консультировании: корпоративное, операционное, организационное, информационно-технологическое развитие, подбор топ-менеджеров и консультирование экспертов. Стратегический консалтинг. Профессиональные услуги по экономике и управлению и управленческий консалтинг в области культуры и искусства. Виды консультационной деятельности (классификации ФЕАКО). Внутренние и внешние консультанты: плюсы и минусы. Классификация консалтинговых организаций: многопрофильные, специализированные, лидерские консалтинговые организации, партнерства и индивидуальные консультанты. Причины обращения организаций культуры к консультантам.</w:t>
      </w:r>
    </w:p>
    <w:p w:rsidR="00D35097" w:rsidRPr="00F17711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" w:firstLine="0"/>
      </w:pPr>
      <w:bookmarkStart w:id="12" w:name="bookmark18"/>
      <w:bookmarkEnd w:id="11"/>
      <w:r w:rsidRPr="00F17711">
        <w:rPr>
          <w:rStyle w:val="31"/>
          <w:b/>
          <w:bCs/>
          <w:color w:val="000000"/>
        </w:rPr>
        <w:t xml:space="preserve">ТЕМА 6. </w:t>
      </w:r>
      <w:r w:rsidRPr="00240132">
        <w:rPr>
          <w:rStyle w:val="31"/>
          <w:b/>
          <w:bCs/>
          <w:color w:val="000000"/>
        </w:rPr>
        <w:t>ФИНАНСОВЫЙ КОНСАЛТИНГ.</w:t>
      </w:r>
      <w:bookmarkEnd w:id="12"/>
      <w:r w:rsidRPr="00F17711">
        <w:rPr>
          <w:rStyle w:val="31"/>
          <w:b/>
          <w:bCs/>
          <w:color w:val="000000"/>
        </w:rPr>
        <w:t xml:space="preserve"> 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t xml:space="preserve">Финансовое планирование и прогнозирование. Денежные средства. Кредитные инструменты. Финансовые активы и обязательства. Бухгалтерская финансовая отчетность, состав, содержание. Внешняя правовая и налоговая среда. Стратегическое, долгосрочное и краткосрочное финансовое планирование. Финансовая стратегия. Денежные потоки и методы их оценки. Логика финансовых операций в рыночной экономике. Методологические основы принятия финансовых решений. Учет инфляции в финансовых операциях. Виды денежных потоков. Управление инвестициями. Управление источниками долгосрочного финансирования. Долгосрочные пассивы: состав, структура, основные способы увеличения капитала. Цена и структура капитала, понятие и сущность. Стоимость основных источников капитала. Традиционные и новые методы финансирования. Управление оборотным капиталом. Политика предприятия в области оборотного капитала. 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" w:firstLine="0"/>
        <w:rPr>
          <w:rStyle w:val="31"/>
          <w:b/>
          <w:bCs/>
          <w:color w:val="000000"/>
        </w:rPr>
      </w:pPr>
      <w:bookmarkStart w:id="13" w:name="bookmark20"/>
      <w:r>
        <w:rPr>
          <w:rStyle w:val="31"/>
          <w:b/>
          <w:bCs/>
          <w:color w:val="000000"/>
        </w:rPr>
        <w:t>ТЕМА 7. ЮРИДИЧЕСКИЙ КОНСАЛТИНГ.</w:t>
      </w:r>
      <w:bookmarkEnd w:id="13"/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" w:firstLine="0"/>
      </w:pP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В современных условиях ведения бизнеса часто необходимо решать возникающие юридические ситуации. А саму ситуацию прозрачной назвать сложно, тогда руководителю точно понадобится помощь профессионала. А если штатного юриста в компании нет, то без привлечения специалиста из консалтинговой компании не обойтись.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 w:rsidRPr="00240132">
        <w:rPr>
          <w:rStyle w:val="21"/>
        </w:rPr>
        <w:t xml:space="preserve">Юристы оказывают услуги как в форме рекомендаций или советов, либо путем непосредственного ведения дел своих клиентов: представления их интересов в судебных и других инстанциях, ведения </w:t>
      </w:r>
      <w:r>
        <w:rPr>
          <w:rStyle w:val="21"/>
          <w:color w:val="000000"/>
        </w:rPr>
        <w:t>переговоров, составления контрактов и т.д. Они могут также давать экспертные заключения о соответствии действия или документа юридическим нормам, в чем их функция напоминает аудиторскую. По определенным вопросам законодательство требует наличия экспертизы независимых юристов в обязательном порядке.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  <w:jc w:val="both"/>
      </w:pPr>
      <w:bookmarkStart w:id="14" w:name="bookmark22"/>
      <w:r>
        <w:rPr>
          <w:rStyle w:val="31"/>
          <w:b/>
          <w:bCs/>
          <w:color w:val="000000"/>
        </w:rPr>
        <w:t>ТЕМА 8. АУТСОРСИНГ И АУТСАФФИНГ КАК ТЕХНОЛОГИИ ОПТИМИЗАЦИИ</w:t>
      </w:r>
      <w:bookmarkEnd w:id="14"/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left="20" w:firstLine="0"/>
      </w:pPr>
      <w:bookmarkStart w:id="15" w:name="bookmark23"/>
      <w:r>
        <w:rPr>
          <w:rStyle w:val="31"/>
          <w:b/>
          <w:bCs/>
          <w:color w:val="000000"/>
        </w:rPr>
        <w:t>СТРУКТУРЫ КОМПАНИИ.</w:t>
      </w:r>
      <w:bookmarkEnd w:id="15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Существование замкнутых предприятий (</w:t>
      </w:r>
      <w:proofErr w:type="spellStart"/>
      <w:r>
        <w:rPr>
          <w:rStyle w:val="21"/>
          <w:color w:val="000000"/>
        </w:rPr>
        <w:t>инсорсинговых</w:t>
      </w:r>
      <w:proofErr w:type="spellEnd"/>
      <w:r>
        <w:rPr>
          <w:rStyle w:val="21"/>
          <w:color w:val="000000"/>
        </w:rPr>
        <w:t>) сегодня в большинстве случаев экономически не оправдано и влечет за собой снижение конкурентоспособности. Такие компании переполнены сложнейшими бизнес-системами с огромным количеством процессов. Поэтому управление ими - достаточно сложная задача. Одной из наиболее современных и успешных бизнес-моделей, позволяющих добиться реальных конкурентных преимуществ, является аутсорсинг.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Аутсорсинг позволяет использовать труд людей тогда, когда он нужен. Выполнив заказ, сотрудники не сидят без дела в офисе. За качество их работы отвечает фирма, оказывающая подобные услуги.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left"/>
        <w:rPr>
          <w:rStyle w:val="21"/>
          <w:color w:val="000000"/>
        </w:rPr>
      </w:pPr>
      <w:r>
        <w:rPr>
          <w:rStyle w:val="21"/>
          <w:color w:val="000000"/>
        </w:rPr>
        <w:t xml:space="preserve">Если конкретный работник не устраивает заказчика, его моментально заменяют. Смысл аутсорсинга сводится к простой формуле: сосредоточить все ресурсы на том виде деятельности, который является основным для компании, и передать остальные (поддерживающие, сопутствующие) функции </w:t>
      </w:r>
      <w:r>
        <w:rPr>
          <w:rStyle w:val="21"/>
          <w:color w:val="000000"/>
        </w:rPr>
        <w:lastRenderedPageBreak/>
        <w:t>надежному и профессиональному партнеру.</w:t>
      </w:r>
    </w:p>
    <w:p w:rsidR="00D35097" w:rsidRPr="00936561" w:rsidRDefault="00D35097" w:rsidP="00D35097">
      <w:pPr>
        <w:widowControl/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auto"/>
        </w:rPr>
      </w:pPr>
      <w:r w:rsidRPr="00936561">
        <w:rPr>
          <w:rFonts w:ascii="Times New Roman" w:eastAsia="Times New Roman" w:hAnsi="Times New Roman" w:cs="Times New Roman"/>
          <w:color w:val="auto"/>
        </w:rPr>
        <w:t xml:space="preserve">         </w:t>
      </w:r>
      <w:proofErr w:type="spellStart"/>
      <w:r w:rsidRPr="00936561">
        <w:rPr>
          <w:rFonts w:ascii="Times New Roman" w:eastAsia="Times New Roman" w:hAnsi="Times New Roman" w:cs="Times New Roman"/>
          <w:color w:val="auto"/>
        </w:rPr>
        <w:t>Аутстаффинг</w:t>
      </w:r>
      <w:proofErr w:type="spellEnd"/>
      <w:r w:rsidRPr="00936561">
        <w:rPr>
          <w:rFonts w:ascii="Times New Roman" w:eastAsia="Times New Roman" w:hAnsi="Times New Roman" w:cs="Times New Roman"/>
          <w:color w:val="auto"/>
        </w:rPr>
        <w:t xml:space="preserve">, напомним, — это выведение персонала за штат компании. При </w:t>
      </w:r>
      <w:proofErr w:type="spellStart"/>
      <w:r w:rsidRPr="00936561">
        <w:rPr>
          <w:rFonts w:ascii="Times New Roman" w:eastAsia="Times New Roman" w:hAnsi="Times New Roman" w:cs="Times New Roman"/>
          <w:color w:val="auto"/>
        </w:rPr>
        <w:t>аутстаффинге</w:t>
      </w:r>
      <w:proofErr w:type="spellEnd"/>
      <w:r w:rsidRPr="00936561">
        <w:rPr>
          <w:rFonts w:ascii="Times New Roman" w:eastAsia="Times New Roman" w:hAnsi="Times New Roman" w:cs="Times New Roman"/>
          <w:color w:val="auto"/>
        </w:rPr>
        <w:t xml:space="preserve"> персонал заключает трудовые договоры не с фирмой, являющейся фактическим работодателем, а с организацией-посредником, или </w:t>
      </w:r>
      <w:proofErr w:type="spellStart"/>
      <w:r w:rsidRPr="00936561">
        <w:rPr>
          <w:rFonts w:ascii="Times New Roman" w:eastAsia="Times New Roman" w:hAnsi="Times New Roman" w:cs="Times New Roman"/>
          <w:color w:val="auto"/>
        </w:rPr>
        <w:t>аутстаффером</w:t>
      </w:r>
      <w:proofErr w:type="spellEnd"/>
      <w:r w:rsidRPr="00936561">
        <w:rPr>
          <w:rFonts w:ascii="Times New Roman" w:eastAsia="Times New Roman" w:hAnsi="Times New Roman" w:cs="Times New Roman"/>
          <w:color w:val="auto"/>
        </w:rPr>
        <w:t>.</w:t>
      </w:r>
    </w:p>
    <w:p w:rsidR="00D35097" w:rsidRPr="00936561" w:rsidRDefault="00D35097" w:rsidP="00D35097">
      <w:pPr>
        <w:widowControl/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936561">
        <w:rPr>
          <w:rFonts w:ascii="Times New Roman" w:eastAsia="Times New Roman" w:hAnsi="Times New Roman" w:cs="Times New Roman"/>
          <w:color w:val="auto"/>
        </w:rPr>
        <w:t>Аутстаффер</w:t>
      </w:r>
      <w:proofErr w:type="spellEnd"/>
      <w:r w:rsidRPr="00936561">
        <w:rPr>
          <w:rFonts w:ascii="Times New Roman" w:eastAsia="Times New Roman" w:hAnsi="Times New Roman" w:cs="Times New Roman"/>
          <w:color w:val="auto"/>
        </w:rPr>
        <w:t xml:space="preserve"> берет на себя функции выплаты заработной платы, уплаты налогов, исполнения трудового законодательства (прием на работу, увольнение и т. д.)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left"/>
      </w:pP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  <w:jc w:val="left"/>
      </w:pPr>
      <w:bookmarkStart w:id="16" w:name="bookmark25"/>
      <w:r>
        <w:rPr>
          <w:rStyle w:val="31"/>
          <w:b/>
          <w:bCs/>
          <w:color w:val="000000"/>
        </w:rPr>
        <w:t>ТЕМА 9. ПРИМЕНЕНИЕ КОНСАЛТИНГОВЫХ УСЛУГ В ГОСУДАРСТВЕННЫХ</w:t>
      </w:r>
      <w:bookmarkStart w:id="17" w:name="bookmark26"/>
      <w:bookmarkEnd w:id="16"/>
      <w:r>
        <w:t xml:space="preserve"> </w:t>
      </w:r>
      <w:r>
        <w:rPr>
          <w:rStyle w:val="31"/>
          <w:b/>
          <w:bCs/>
          <w:color w:val="000000"/>
        </w:rPr>
        <w:t>УЧРЕЖДЕНИЯХ КУЛЬТУРЫ.</w:t>
      </w:r>
      <w:bookmarkEnd w:id="17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t xml:space="preserve">Особенности культурной деятельности в условиях рыночной экономики. Государственные учреждения культуры как основные структурные элементы культурного пространства. </w:t>
      </w:r>
      <w:r>
        <w:rPr>
          <w:rStyle w:val="21"/>
          <w:color w:val="000000"/>
        </w:rPr>
        <w:t xml:space="preserve">Необходимость  осуществления  поддержки учреждений культуры на всех уровнях их деятельности, начиная с государственной поддержки, и заканчивая предложением на рынке консалтинговых услуг новых систем управления, направленных на оптимизацию их работы и повышение эффективности. </w:t>
      </w:r>
      <w:r>
        <w:t xml:space="preserve">Субъект консультирования в сфере искусства и культуры. Внутренний консультант как ключевое звено </w:t>
      </w:r>
      <w:proofErr w:type="gramStart"/>
      <w:r>
        <w:t>учреждений  культуры</w:t>
      </w:r>
      <w:proofErr w:type="gramEnd"/>
      <w:r>
        <w:t>. Взаимоотношения внешнего и внутреннего консультанта в процессе консультирования в культуре.</w:t>
      </w:r>
      <w:r w:rsidRPr="008D6325">
        <w:rPr>
          <w:rStyle w:val="21"/>
          <w:color w:val="000000"/>
        </w:rPr>
        <w:t xml:space="preserve"> 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  <w:jc w:val="left"/>
      </w:pPr>
      <w:bookmarkStart w:id="18" w:name="bookmark28"/>
      <w:r>
        <w:rPr>
          <w:rStyle w:val="31"/>
          <w:b/>
          <w:bCs/>
          <w:color w:val="000000"/>
        </w:rPr>
        <w:t>ТЕМА 10. СТРАТЕГИЧЕСКОЕ УПРАВЛЕНИЕ И КОНКУРЕНТОСПОСОБНОСТЬ</w:t>
      </w:r>
      <w:bookmarkStart w:id="19" w:name="bookmark29"/>
      <w:bookmarkEnd w:id="18"/>
      <w:r>
        <w:rPr>
          <w:rStyle w:val="31"/>
          <w:b/>
          <w:bCs/>
          <w:color w:val="000000"/>
        </w:rPr>
        <w:t xml:space="preserve"> В СОЦИАЛЬНО-КУЛЬТУРНОЙ СФЕРЕ.</w:t>
      </w:r>
      <w:bookmarkEnd w:id="19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Конкурентоспособность в СКС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процесс создания, реализации товаров и услуг в сфере искусства, культуры и досуга, пользующихся спросом на данном рынке в данный момент времени. Показатель конкурентоспособности учреждения СКС является показателем эффективности использования его финансового, творческо-производственного, кадрового и других потенциалов. Сегодня можно выделить следующие факторы повышения конкурентоспособности учреждений СКС: улучшение финансового состояния, инновационная деятельность, повышение имиджа учреждения культуры, планирование инвестиционной и маркетинговой деятельности. Конкурентные преимущества учреждений СКС зависят от рационального использования всех имеющихся ресурсов.</w:t>
      </w:r>
    </w:p>
    <w:p w:rsidR="00A91501" w:rsidRDefault="00D35097" w:rsidP="00A91501">
      <w:pPr>
        <w:pStyle w:val="211"/>
        <w:shd w:val="clear" w:color="auto" w:fill="auto"/>
        <w:spacing w:line="274" w:lineRule="exact"/>
        <w:ind w:firstLine="740"/>
        <w:jc w:val="both"/>
        <w:rPr>
          <w:rStyle w:val="21"/>
          <w:color w:val="000000"/>
        </w:rPr>
      </w:pPr>
      <w:r>
        <w:rPr>
          <w:rStyle w:val="21"/>
          <w:color w:val="000000"/>
        </w:rPr>
        <w:t xml:space="preserve">Деятельность учреждений СКС нередко характеризуется локальной монополией на рынке. В малых городах, поселениях не целесообразно создание нескольких домов культуры, музеев, библиотек, кинотеатров, театров, учреждений дополнительного образования. Более того, в последние годы в России наметилась тенденция объединения функций всех этих учреждений </w:t>
      </w:r>
      <w:proofErr w:type="gramStart"/>
      <w:r>
        <w:rPr>
          <w:rStyle w:val="21"/>
          <w:color w:val="000000"/>
        </w:rPr>
        <w:t>в единые многофункциональные центры</w:t>
      </w:r>
      <w:proofErr w:type="gramEnd"/>
      <w:r>
        <w:rPr>
          <w:rStyle w:val="21"/>
          <w:color w:val="000000"/>
        </w:rPr>
        <w:t xml:space="preserve"> и концепция таких центров активно продвигается органами государственной власти. Таким образом, многие учреждения культуры существуют при отсутствии конкурентов.</w:t>
      </w:r>
      <w:bookmarkStart w:id="20" w:name="bookmark31"/>
    </w:p>
    <w:p w:rsidR="00A91501" w:rsidRDefault="00A91501" w:rsidP="00A91501">
      <w:pPr>
        <w:pStyle w:val="211"/>
        <w:shd w:val="clear" w:color="auto" w:fill="auto"/>
        <w:spacing w:line="274" w:lineRule="exact"/>
        <w:ind w:firstLine="740"/>
        <w:jc w:val="both"/>
        <w:rPr>
          <w:rStyle w:val="21"/>
          <w:color w:val="000000"/>
        </w:rPr>
      </w:pPr>
    </w:p>
    <w:p w:rsidR="00A91501" w:rsidRDefault="00D35097" w:rsidP="00A91501">
      <w:pPr>
        <w:pStyle w:val="211"/>
        <w:shd w:val="clear" w:color="auto" w:fill="auto"/>
        <w:spacing w:line="274" w:lineRule="exact"/>
        <w:ind w:firstLine="740"/>
        <w:jc w:val="both"/>
        <w:rPr>
          <w:rStyle w:val="31"/>
          <w:b w:val="0"/>
          <w:bCs w:val="0"/>
          <w:color w:val="000000"/>
        </w:rPr>
      </w:pPr>
      <w:r w:rsidRPr="00A91501">
        <w:rPr>
          <w:rStyle w:val="31"/>
          <w:bCs w:val="0"/>
          <w:color w:val="000000"/>
        </w:rPr>
        <w:t>ТЕМА 11. ПРОЦЕСС КОММУНИКАЦИИ В КОНСАЛТИНГЕ</w:t>
      </w:r>
      <w:r>
        <w:rPr>
          <w:rStyle w:val="31"/>
          <w:b w:val="0"/>
          <w:bCs w:val="0"/>
          <w:color w:val="000000"/>
        </w:rPr>
        <w:t>.</w:t>
      </w:r>
      <w:bookmarkEnd w:id="20"/>
    </w:p>
    <w:p w:rsidR="00D35097" w:rsidRPr="00A91501" w:rsidRDefault="00D35097" w:rsidP="00A91501">
      <w:pPr>
        <w:pStyle w:val="211"/>
        <w:shd w:val="clear" w:color="auto" w:fill="auto"/>
        <w:spacing w:line="274" w:lineRule="exact"/>
        <w:ind w:firstLine="740"/>
        <w:jc w:val="both"/>
      </w:pPr>
      <w:r w:rsidRPr="00A91501">
        <w:t xml:space="preserve">      Взаимодействие «консультант – клиент». Создание и поддержание отношений сотрудничества. Поведенческие роли консультанта. Роль консультанта по ресурсам (что изменять) и роль консультанта по процессу (как изменять). Роли пропагандиста, судьи, эксперта, наставника, помощника, исследователя, генератора идей, надзирателя, катализатора и источника информации. Методы воздействия на систему «клиента». Личная совместимость. Общая система убеждений. Независимость консультанта. Мотивация консультанта. Этика консультанта (объективность, честность, лояльность и конфиденциальность). Личностные качества консультанта: эмпатия, душевность, искренность, позитивное отношение, конкретность, чувство юмора, самодостаточность, зависимость, проблема языка, сгорание (утрата мотивации, развитие негативных установок, эмоциональное истощение, деперсонализация.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98" w:line="240" w:lineRule="exact"/>
        <w:ind w:firstLine="0"/>
        <w:rPr>
          <w:rStyle w:val="31"/>
          <w:b/>
          <w:bCs/>
          <w:color w:val="000000"/>
        </w:rPr>
      </w:pPr>
      <w:bookmarkStart w:id="21" w:name="bookmark33"/>
      <w:r>
        <w:rPr>
          <w:rStyle w:val="31"/>
          <w:b/>
          <w:bCs/>
          <w:color w:val="000000"/>
        </w:rPr>
        <w:lastRenderedPageBreak/>
        <w:t xml:space="preserve">ТЕМА 12. СОВРЕМЕННЫЙ МАРКЕТИНГ КОНСАЛТИНГОВЫХ УСЛУГ В КУЛЬТУРЕ  </w:t>
      </w:r>
    </w:p>
    <w:p w:rsidR="00D35097" w:rsidRPr="00260A3E" w:rsidRDefault="00D35097" w:rsidP="00D35097">
      <w:pPr>
        <w:pStyle w:val="310"/>
        <w:keepNext/>
        <w:keepLines/>
        <w:shd w:val="clear" w:color="auto" w:fill="auto"/>
        <w:spacing w:after="98" w:line="240" w:lineRule="exact"/>
        <w:ind w:firstLine="0"/>
        <w:jc w:val="both"/>
        <w:rPr>
          <w:b w:val="0"/>
        </w:rPr>
      </w:pPr>
      <w:r>
        <w:rPr>
          <w:b w:val="0"/>
        </w:rPr>
        <w:t xml:space="preserve">        </w:t>
      </w:r>
      <w:bookmarkStart w:id="22" w:name="bookmark34"/>
      <w:bookmarkEnd w:id="21"/>
      <w:r w:rsidRPr="00AC73DC">
        <w:rPr>
          <w:b w:val="0"/>
        </w:rPr>
        <w:t xml:space="preserve">      Специфика маркетинга консалтинговых услуг в сфере искусства и культуры. Четыре основные характеристики услуги: неосязаемость, </w:t>
      </w:r>
      <w:proofErr w:type="spellStart"/>
      <w:r w:rsidRPr="00AC73DC">
        <w:rPr>
          <w:b w:val="0"/>
        </w:rPr>
        <w:t>несохраняемость</w:t>
      </w:r>
      <w:proofErr w:type="spellEnd"/>
      <w:r w:rsidRPr="00AC73DC">
        <w:rPr>
          <w:b w:val="0"/>
        </w:rPr>
        <w:t>, неотделимость от источника, непостоянство качества Вещание, ухаживание,</w:t>
      </w:r>
      <w:r w:rsidRPr="00260A3E">
        <w:rPr>
          <w:b w:val="0"/>
        </w:rPr>
        <w:t xml:space="preserve"> </w:t>
      </w:r>
      <w:proofErr w:type="spellStart"/>
      <w:r w:rsidRPr="00260A3E">
        <w:rPr>
          <w:b w:val="0"/>
        </w:rPr>
        <w:t>сверхудовлетворение</w:t>
      </w:r>
      <w:proofErr w:type="spellEnd"/>
      <w:r w:rsidRPr="00260A3E">
        <w:rPr>
          <w:b w:val="0"/>
        </w:rPr>
        <w:t xml:space="preserve">, выращивание отношений с клиентом, выслушивание рынка. Обратная связь с клиентами: создание групп пользователей; обратные семинары; посещение профессиональных собраний клиентов; маркетинговые исследования; визиты руководителей к ключевым клиентам; регулярность обратной связи. Маркетинговая работа с имеющимися клиентами. Создание условий для нового обращения старых клиентов, увеличения возможностей по обслуживанию клиентов; поиск возможностей для новых проектов. Основные принципы привлечения новых клиентов. Концентрация на ключевой аудитории; демонстрация, а не утверждение компетенции; личная, а не письменная коммуникация; приманка, а не штурм. Маркетинговые методы и мероприятия в управленческом консалтинге в культуре. </w:t>
      </w:r>
      <w:proofErr w:type="spellStart"/>
      <w:r w:rsidRPr="00260A3E">
        <w:rPr>
          <w:b w:val="0"/>
        </w:rPr>
        <w:t>Директ</w:t>
      </w:r>
      <w:proofErr w:type="spellEnd"/>
      <w:r w:rsidRPr="00260A3E">
        <w:rPr>
          <w:b w:val="0"/>
        </w:rPr>
        <w:t xml:space="preserve">-мейл (меню; пакет услуг; основной продукт; личность консультанта; позитивный, провокационный и алармистский подходы). Художественные ярмарки и конференции, их достоинства и недостатки. Презентации на профессиональных собраниях. Выпуск информационных бюллетеней. Холодный обзвон. Контактная сеть. Публикация статей в художественных журналах. Издание книг по проблемам культурной деятельности. Мониторинг проблем в культуре и искусстве. Создание веб-сайта. Реклама в художественных каталогах, информационных системах, печати. Наружная реклама. Партнерские отношения. Работа с рекрутерами. Рекомендации. PR-кампании. Спонсорская деятельность в сфере культуры. Социокультурные проекты. 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740"/>
        <w:jc w:val="both"/>
      </w:pPr>
      <w:bookmarkStart w:id="23" w:name="bookmark35"/>
      <w:bookmarkEnd w:id="22"/>
      <w:r>
        <w:rPr>
          <w:rStyle w:val="31"/>
          <w:b/>
          <w:bCs/>
          <w:color w:val="000000"/>
        </w:rPr>
        <w:t>ТЕМА 13. ТИПЫ ОРГАНИЗАЦИОННЫХ СТРУКТУР УПРАВЛЕНИЯ.</w:t>
      </w:r>
      <w:bookmarkEnd w:id="23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Организационная структура предприятия — это совокупность звеньев (структурных подразделений) и связей между ними.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«Выбор организационной структуры зависит от таких факторов, как: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83" w:lineRule="exact"/>
        <w:ind w:firstLine="740"/>
        <w:jc w:val="both"/>
      </w:pPr>
      <w:r>
        <w:rPr>
          <w:rStyle w:val="21"/>
          <w:color w:val="000000"/>
        </w:rPr>
        <w:t>организационно-правовая форма предприятия;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83" w:lineRule="exact"/>
        <w:ind w:firstLine="740"/>
        <w:jc w:val="both"/>
      </w:pPr>
      <w:r>
        <w:rPr>
          <w:rStyle w:val="21"/>
          <w:color w:val="000000"/>
        </w:rPr>
        <w:t>сфера деятельности (тип выпускаемой продукции, ее номенклатура и ассортимент);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83" w:lineRule="exact"/>
        <w:ind w:firstLine="740"/>
        <w:jc w:val="both"/>
      </w:pPr>
      <w:r>
        <w:rPr>
          <w:rStyle w:val="21"/>
          <w:color w:val="000000"/>
        </w:rPr>
        <w:t>масштабы предприятия (объем производства, численность персонала);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83" w:lineRule="exact"/>
        <w:ind w:firstLine="740"/>
        <w:jc w:val="both"/>
      </w:pPr>
      <w:r>
        <w:rPr>
          <w:rStyle w:val="21"/>
          <w:color w:val="000000"/>
        </w:rPr>
        <w:t>рынки, на которые выходит предприятие в процессе хозяйственной деятельности;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40" w:lineRule="exact"/>
        <w:ind w:firstLine="740"/>
        <w:jc w:val="both"/>
      </w:pPr>
      <w:r>
        <w:rPr>
          <w:rStyle w:val="21"/>
          <w:color w:val="000000"/>
        </w:rPr>
        <w:t>используемые технологии;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40" w:lineRule="exact"/>
        <w:ind w:firstLine="740"/>
        <w:jc w:val="both"/>
      </w:pPr>
      <w:r>
        <w:rPr>
          <w:rStyle w:val="21"/>
          <w:color w:val="000000"/>
        </w:rPr>
        <w:t>информационные потоки внутри и вне фирмы;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69" w:lineRule="exact"/>
        <w:ind w:firstLine="740"/>
        <w:jc w:val="both"/>
      </w:pPr>
      <w:r>
        <w:rPr>
          <w:rStyle w:val="21"/>
          <w:color w:val="000000"/>
        </w:rPr>
        <w:t>степень относительной обеспеченности ресурсами и др.</w:t>
      </w:r>
    </w:p>
    <w:p w:rsidR="00D35097" w:rsidRDefault="00D35097" w:rsidP="00D35097">
      <w:pPr>
        <w:pStyle w:val="211"/>
        <w:shd w:val="clear" w:color="auto" w:fill="auto"/>
        <w:spacing w:line="269" w:lineRule="exact"/>
        <w:ind w:firstLine="740"/>
        <w:jc w:val="both"/>
      </w:pPr>
      <w:r>
        <w:rPr>
          <w:rStyle w:val="21"/>
          <w:color w:val="000000"/>
        </w:rPr>
        <w:t>Рассматривая организационную структуру управления предприятием, также учитывают уровни взаимодействия: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40" w:lineRule="exact"/>
        <w:ind w:firstLine="740"/>
        <w:jc w:val="both"/>
      </w:pPr>
      <w:r>
        <w:rPr>
          <w:rStyle w:val="21"/>
          <w:color w:val="000000"/>
        </w:rPr>
        <w:t>организации с внешней средой;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0"/>
        </w:tabs>
        <w:spacing w:line="240" w:lineRule="exact"/>
        <w:ind w:firstLine="740"/>
        <w:jc w:val="both"/>
      </w:pPr>
      <w:r>
        <w:rPr>
          <w:rStyle w:val="21"/>
          <w:color w:val="000000"/>
        </w:rPr>
        <w:t>подразделений организации;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организации с людьми».</w:t>
      </w:r>
    </w:p>
    <w:p w:rsidR="00D35097" w:rsidRPr="00260A3E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Важную роль здесь играет структура организации, посредством которой и через которую это взаимодействие осуществляется. </w:t>
      </w:r>
      <w:r w:rsidRPr="00260A3E">
        <w:rPr>
          <w:rStyle w:val="213"/>
          <w:b w:val="0"/>
          <w:color w:val="000000"/>
        </w:rPr>
        <w:t xml:space="preserve">Структура организации </w:t>
      </w:r>
      <w:r w:rsidRPr="00260A3E">
        <w:rPr>
          <w:rStyle w:val="21"/>
          <w:color w:val="000000"/>
        </w:rPr>
        <w:t>— это состав и соотношение ее внутренних звеньев, отделов.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 w:rsidRPr="00260A3E">
        <w:rPr>
          <w:rStyle w:val="21"/>
          <w:color w:val="000000"/>
        </w:rPr>
        <w:t xml:space="preserve">«Для различных организаций характерны </w:t>
      </w:r>
      <w:r w:rsidRPr="00260A3E">
        <w:rPr>
          <w:rStyle w:val="213"/>
          <w:b w:val="0"/>
          <w:color w:val="000000"/>
        </w:rPr>
        <w:t xml:space="preserve">различные виды структур управления. </w:t>
      </w:r>
      <w:r w:rsidRPr="00260A3E">
        <w:rPr>
          <w:rStyle w:val="21"/>
          <w:color w:val="000000"/>
        </w:rPr>
        <w:t>Однако обычно выделяют несколько универсальных</w:t>
      </w:r>
      <w:r>
        <w:rPr>
          <w:rStyle w:val="21"/>
          <w:color w:val="000000"/>
        </w:rPr>
        <w:t xml:space="preserve"> видов организационных структур управления, таких, как линейная, линейно-штабная, функциональная, линейно</w:t>
      </w:r>
      <w:r>
        <w:rPr>
          <w:rStyle w:val="21"/>
          <w:color w:val="000000"/>
        </w:rPr>
        <w:softHyphen/>
        <w:t xml:space="preserve">-функциональная, матричная. Иногда внутри единой компании (как правило, это крупный бизнес) происходит выделение обособленных подразделений, так называемая </w:t>
      </w:r>
      <w:proofErr w:type="spellStart"/>
      <w:r>
        <w:rPr>
          <w:rStyle w:val="21"/>
          <w:color w:val="000000"/>
        </w:rPr>
        <w:t>департаментизация</w:t>
      </w:r>
      <w:proofErr w:type="spellEnd"/>
      <w:r>
        <w:rPr>
          <w:rStyle w:val="21"/>
          <w:color w:val="000000"/>
        </w:rPr>
        <w:t xml:space="preserve">. Тогда создаваемая структура будет </w:t>
      </w:r>
      <w:proofErr w:type="spellStart"/>
      <w:r>
        <w:rPr>
          <w:rStyle w:val="21"/>
          <w:color w:val="000000"/>
        </w:rPr>
        <w:t>дивизиональной</w:t>
      </w:r>
      <w:proofErr w:type="spellEnd"/>
      <w:r>
        <w:rPr>
          <w:rStyle w:val="21"/>
          <w:color w:val="000000"/>
        </w:rPr>
        <w:t>. При этом необходимо помнить, что выбор структуры управления зависит от стратегических планов организации».</w:t>
      </w:r>
      <w:r>
        <w:rPr>
          <w:rStyle w:val="21"/>
          <w:color w:val="000000"/>
          <w:vertAlign w:val="superscript"/>
        </w:rPr>
        <w:footnoteReference w:id="1"/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Организационная структура регулирует: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ind w:firstLine="740"/>
        <w:jc w:val="both"/>
      </w:pPr>
      <w:r>
        <w:rPr>
          <w:rStyle w:val="21"/>
          <w:color w:val="000000"/>
        </w:rPr>
        <w:t>разделение задач по отделениям и подразделениям;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ind w:firstLine="740"/>
        <w:jc w:val="both"/>
      </w:pPr>
      <w:r>
        <w:rPr>
          <w:rStyle w:val="21"/>
          <w:color w:val="000000"/>
        </w:rPr>
        <w:t>их компетентность в решении определенных проблем;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ind w:firstLine="740"/>
        <w:jc w:val="both"/>
      </w:pPr>
      <w:r>
        <w:rPr>
          <w:rStyle w:val="21"/>
          <w:color w:val="000000"/>
        </w:rPr>
        <w:t>общее взаимодействие этих элементов.</w:t>
      </w:r>
    </w:p>
    <w:p w:rsidR="00D35097" w:rsidRDefault="00D35097" w:rsidP="00D35097">
      <w:pPr>
        <w:pStyle w:val="211"/>
        <w:shd w:val="clear" w:color="auto" w:fill="auto"/>
        <w:spacing w:line="283" w:lineRule="exact"/>
        <w:ind w:firstLine="740"/>
        <w:jc w:val="both"/>
      </w:pPr>
      <w:r>
        <w:rPr>
          <w:rStyle w:val="21"/>
          <w:color w:val="000000"/>
        </w:rPr>
        <w:t>Тем самым фирма создается как иерархическая структура.</w:t>
      </w:r>
    </w:p>
    <w:p w:rsidR="00D35097" w:rsidRDefault="00D35097" w:rsidP="00D35097">
      <w:pPr>
        <w:pStyle w:val="211"/>
        <w:shd w:val="clear" w:color="auto" w:fill="auto"/>
        <w:spacing w:line="283" w:lineRule="exact"/>
        <w:ind w:firstLine="740"/>
        <w:jc w:val="both"/>
      </w:pPr>
      <w:r>
        <w:rPr>
          <w:rStyle w:val="21"/>
          <w:color w:val="000000"/>
        </w:rPr>
        <w:t>Основные законы рациональной организации: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83" w:lineRule="exact"/>
        <w:ind w:firstLine="740"/>
        <w:jc w:val="both"/>
      </w:pPr>
      <w:r>
        <w:rPr>
          <w:rStyle w:val="21"/>
          <w:color w:val="000000"/>
        </w:rPr>
        <w:t>упорядочение задач в соответствии с важнейшими точками процесса;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приведение управленческих задач в соответствие с принципами компетентности и ответственности, согласование «поля решения» и доступной информации, способность компетентных функциональных единиц принять к решению новые задачи);</w:t>
      </w:r>
    </w:p>
    <w:p w:rsidR="00D35097" w:rsidRPr="00A91501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88" w:lineRule="exact"/>
        <w:ind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>обязательное распределение ответственности (не за сферу, а за «процесс»);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88" w:lineRule="exact"/>
        <w:ind w:firstLine="740"/>
        <w:jc w:val="both"/>
      </w:pPr>
      <w:r>
        <w:rPr>
          <w:rStyle w:val="21"/>
          <w:color w:val="000000"/>
        </w:rPr>
        <w:lastRenderedPageBreak/>
        <w:t>короткие пути управления;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88" w:lineRule="exact"/>
        <w:ind w:firstLine="740"/>
        <w:jc w:val="both"/>
      </w:pPr>
      <w:r>
        <w:rPr>
          <w:rStyle w:val="21"/>
          <w:color w:val="000000"/>
        </w:rPr>
        <w:t>баланс стабильности и гибкости;</w:t>
      </w:r>
    </w:p>
    <w:p w:rsidR="00D35097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88" w:lineRule="exact"/>
        <w:ind w:firstLine="740"/>
        <w:jc w:val="both"/>
      </w:pPr>
      <w:r>
        <w:rPr>
          <w:rStyle w:val="21"/>
          <w:color w:val="000000"/>
        </w:rPr>
        <w:t xml:space="preserve">способность к </w:t>
      </w:r>
      <w:proofErr w:type="spellStart"/>
      <w:r>
        <w:rPr>
          <w:rStyle w:val="21"/>
          <w:color w:val="000000"/>
        </w:rPr>
        <w:t>целеориентированной</w:t>
      </w:r>
      <w:proofErr w:type="spellEnd"/>
      <w:r>
        <w:rPr>
          <w:rStyle w:val="21"/>
          <w:color w:val="000000"/>
        </w:rPr>
        <w:t xml:space="preserve"> самоорганизации и активности;</w:t>
      </w:r>
    </w:p>
    <w:p w:rsidR="00D35097" w:rsidRPr="00A91501" w:rsidRDefault="00D35097" w:rsidP="00CF6106">
      <w:pPr>
        <w:pStyle w:val="211"/>
        <w:numPr>
          <w:ilvl w:val="0"/>
          <w:numId w:val="19"/>
        </w:numPr>
        <w:shd w:val="clear" w:color="auto" w:fill="auto"/>
        <w:tabs>
          <w:tab w:val="left" w:pos="1023"/>
        </w:tabs>
        <w:spacing w:line="274" w:lineRule="exact"/>
        <w:ind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>желательность стабильности циклически повторяемых действий.</w:t>
      </w:r>
    </w:p>
    <w:p w:rsidR="00A91501" w:rsidRDefault="00A91501" w:rsidP="00A91501">
      <w:pPr>
        <w:pStyle w:val="211"/>
        <w:shd w:val="clear" w:color="auto" w:fill="auto"/>
        <w:tabs>
          <w:tab w:val="left" w:pos="1023"/>
        </w:tabs>
        <w:spacing w:line="274" w:lineRule="exact"/>
        <w:ind w:left="740" w:firstLine="0"/>
        <w:jc w:val="both"/>
      </w:pPr>
    </w:p>
    <w:p w:rsidR="00D35097" w:rsidRPr="00A91501" w:rsidRDefault="00A91501" w:rsidP="00A91501">
      <w:pPr>
        <w:pStyle w:val="211"/>
        <w:shd w:val="clear" w:color="auto" w:fill="auto"/>
        <w:tabs>
          <w:tab w:val="left" w:pos="430"/>
        </w:tabs>
        <w:spacing w:line="274" w:lineRule="exact"/>
        <w:ind w:firstLine="0"/>
        <w:jc w:val="both"/>
        <w:rPr>
          <w:rStyle w:val="33"/>
          <w:bCs w:val="0"/>
          <w:color w:val="000000"/>
        </w:rPr>
      </w:pPr>
      <w:r>
        <w:rPr>
          <w:rStyle w:val="33"/>
          <w:b w:val="0"/>
          <w:bCs w:val="0"/>
          <w:color w:val="000000"/>
        </w:rPr>
        <w:t xml:space="preserve">                 </w:t>
      </w:r>
      <w:r w:rsidR="00D35097" w:rsidRPr="00A91501">
        <w:rPr>
          <w:rStyle w:val="33"/>
          <w:bCs w:val="0"/>
          <w:color w:val="000000"/>
        </w:rPr>
        <w:t xml:space="preserve">ТЕМА 14. КОНСАЛТИНГОВЫЙ </w:t>
      </w:r>
      <w:proofErr w:type="gramStart"/>
      <w:r w:rsidR="00D35097" w:rsidRPr="00A91501">
        <w:rPr>
          <w:rStyle w:val="33"/>
          <w:bCs w:val="0"/>
          <w:color w:val="000000"/>
        </w:rPr>
        <w:t>ПРОЦЕСС В</w:t>
      </w:r>
      <w:proofErr w:type="gramEnd"/>
      <w:r w:rsidR="00D35097" w:rsidRPr="00A91501">
        <w:rPr>
          <w:rStyle w:val="33"/>
          <w:bCs w:val="0"/>
          <w:color w:val="000000"/>
        </w:rPr>
        <w:t xml:space="preserve"> СКС.</w:t>
      </w:r>
    </w:p>
    <w:p w:rsidR="00D35097" w:rsidRPr="00AC73DC" w:rsidRDefault="00D35097" w:rsidP="00D35097">
      <w:pPr>
        <w:pStyle w:val="311"/>
        <w:shd w:val="clear" w:color="auto" w:fill="auto"/>
        <w:spacing w:after="0" w:line="274" w:lineRule="exact"/>
        <w:ind w:firstLine="0"/>
        <w:jc w:val="both"/>
        <w:rPr>
          <w:b w:val="0"/>
        </w:rPr>
      </w:pPr>
      <w:r>
        <w:t xml:space="preserve">       </w:t>
      </w:r>
      <w:r w:rsidRPr="00AC73DC">
        <w:rPr>
          <w:b w:val="0"/>
        </w:rPr>
        <w:t xml:space="preserve">Стадии процесса консультирования. Предпроектная стадия консалтингового процесса. Выбор консультанта. Заключение договора с консультантом. Виды договоров по оказанию консалтинговых услуг в сфере культуры. Проектная стадия: диагностика (проблема коррекции, совершенствования, творческого развития; источники информации); разработка решений (правила консультантов </w:t>
      </w:r>
      <w:proofErr w:type="spellStart"/>
      <w:r w:rsidRPr="00AC73DC">
        <w:rPr>
          <w:b w:val="0"/>
        </w:rPr>
        <w:t>McKinsey</w:t>
      </w:r>
      <w:proofErr w:type="spellEnd"/>
      <w:r w:rsidRPr="00AC73DC">
        <w:rPr>
          <w:b w:val="0"/>
        </w:rPr>
        <w:t xml:space="preserve">; определение исходной гипотезы, развитие и проверка исходной гипотезы); внедрение решений (способы участия консультанта в реализации своих предложений). </w:t>
      </w:r>
      <w:proofErr w:type="spellStart"/>
      <w:r w:rsidRPr="00AC73DC">
        <w:rPr>
          <w:b w:val="0"/>
        </w:rPr>
        <w:t>Послепроектная</w:t>
      </w:r>
      <w:proofErr w:type="spellEnd"/>
      <w:r w:rsidRPr="00AC73DC">
        <w:rPr>
          <w:b w:val="0"/>
        </w:rPr>
        <w:t xml:space="preserve"> стадия (анализ изменений в клиентской организации и оценка возможности расширения первоначального проекта в связи с произошедшими изменениями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 w:line="274" w:lineRule="exact"/>
        <w:ind w:firstLine="0"/>
      </w:pPr>
      <w:bookmarkStart w:id="24" w:name="bookmark37"/>
      <w:r>
        <w:rPr>
          <w:rStyle w:val="31"/>
          <w:b/>
          <w:bCs/>
          <w:color w:val="000000"/>
        </w:rPr>
        <w:t>ТЕМА 15. СОЦИАЛЬНО-КУЛЬТУРНЫЙ КОНСАЛТИНГ.</w:t>
      </w:r>
      <w:bookmarkEnd w:id="24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Понятие и виды услуг в рамках социально-культурного консалтинга. Составление </w:t>
      </w:r>
      <w:proofErr w:type="gramStart"/>
      <w:r>
        <w:rPr>
          <w:rStyle w:val="21"/>
          <w:color w:val="000000"/>
        </w:rPr>
        <w:t>инновационных  проектов</w:t>
      </w:r>
      <w:proofErr w:type="gramEnd"/>
      <w:r>
        <w:rPr>
          <w:rStyle w:val="21"/>
          <w:color w:val="000000"/>
        </w:rPr>
        <w:t xml:space="preserve"> в социально-культурной сфере. готовность к осуществлению социально-культурного консалтинга, оказанию консультационной помощи по разработке инновационных проектов и программ в социально-культурной сфере.</w:t>
      </w:r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Государство является активным потребителем консалтинговых услуг. Это подтверждается успешными примерами компаний </w:t>
      </w:r>
      <w:r>
        <w:rPr>
          <w:rStyle w:val="21"/>
          <w:color w:val="000000"/>
          <w:lang w:val="en-US"/>
        </w:rPr>
        <w:t>Arthur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  <w:lang w:val="en-US"/>
        </w:rPr>
        <w:t>Andersen</w:t>
      </w:r>
      <w:r w:rsidRPr="00F821E2">
        <w:rPr>
          <w:rStyle w:val="21"/>
          <w:color w:val="000000"/>
        </w:rPr>
        <w:t xml:space="preserve">, </w:t>
      </w:r>
      <w:r>
        <w:rPr>
          <w:rStyle w:val="21"/>
          <w:color w:val="000000"/>
        </w:rPr>
        <w:t xml:space="preserve">работавшей по проекту реструктуризации Ростелекома и аудиту МПС, консорциума во главе с </w:t>
      </w:r>
      <w:r>
        <w:rPr>
          <w:rStyle w:val="21"/>
          <w:color w:val="000000"/>
          <w:lang w:val="en-US"/>
        </w:rPr>
        <w:t>McKinsey</w:t>
      </w:r>
      <w:r w:rsidRPr="00F821E2">
        <w:rPr>
          <w:rStyle w:val="21"/>
          <w:color w:val="000000"/>
        </w:rPr>
        <w:t>&amp;</w:t>
      </w:r>
      <w:r>
        <w:rPr>
          <w:rStyle w:val="21"/>
          <w:color w:val="000000"/>
          <w:lang w:val="en-US"/>
        </w:rPr>
        <w:t>Co</w:t>
      </w:r>
      <w:r w:rsidRPr="00F821E2">
        <w:rPr>
          <w:rStyle w:val="21"/>
          <w:color w:val="000000"/>
        </w:rPr>
        <w:t xml:space="preserve">, </w:t>
      </w:r>
      <w:r>
        <w:rPr>
          <w:rStyle w:val="21"/>
          <w:color w:val="000000"/>
        </w:rPr>
        <w:t xml:space="preserve">работавшего по проекту реструктуризации МПС, </w:t>
      </w:r>
      <w:r>
        <w:rPr>
          <w:rStyle w:val="21"/>
          <w:color w:val="000000"/>
          <w:lang w:val="en-US"/>
        </w:rPr>
        <w:t>Accenture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- проект по Российской Государственной Библиотеке, </w:t>
      </w:r>
      <w:r>
        <w:rPr>
          <w:rStyle w:val="21"/>
          <w:color w:val="000000"/>
          <w:lang w:val="en-US"/>
        </w:rPr>
        <w:t>Deloitte</w:t>
      </w:r>
      <w:r w:rsidRPr="00F821E2">
        <w:rPr>
          <w:rStyle w:val="21"/>
          <w:color w:val="000000"/>
        </w:rPr>
        <w:t>&amp;</w:t>
      </w:r>
      <w:proofErr w:type="spellStart"/>
      <w:r>
        <w:rPr>
          <w:rStyle w:val="21"/>
          <w:color w:val="000000"/>
          <w:lang w:val="en-US"/>
        </w:rPr>
        <w:t>Touche</w:t>
      </w:r>
      <w:proofErr w:type="spellEnd"/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проводил аудит Центрального банка.</w:t>
      </w:r>
    </w:p>
    <w:p w:rsidR="00D35097" w:rsidRDefault="00D35097" w:rsidP="00D35097">
      <w:pPr>
        <w:pStyle w:val="310"/>
        <w:keepNext/>
        <w:keepLines/>
        <w:shd w:val="clear" w:color="auto" w:fill="auto"/>
        <w:spacing w:after="0"/>
        <w:ind w:firstLine="0"/>
        <w:rPr>
          <w:rStyle w:val="31"/>
          <w:b/>
          <w:bCs/>
          <w:color w:val="000000"/>
        </w:rPr>
      </w:pPr>
      <w:bookmarkStart w:id="25" w:name="bookmark39"/>
      <w:r>
        <w:rPr>
          <w:rStyle w:val="31"/>
          <w:b/>
          <w:bCs/>
          <w:color w:val="000000"/>
        </w:rPr>
        <w:t>ТЕМА 16. ТЕХНОЛОГИИ ЭКСПЕРТНО-КОНСУЛЬТАЦИОННОЙ</w:t>
      </w:r>
      <w:r>
        <w:rPr>
          <w:rStyle w:val="31"/>
          <w:b/>
          <w:bCs/>
          <w:color w:val="000000"/>
        </w:rPr>
        <w:br/>
        <w:t>ДЕЯТЕЛЬНОСТИ В СФЕРЕ КУЛЬТУРЫ.</w:t>
      </w:r>
      <w:bookmarkEnd w:id="25"/>
    </w:p>
    <w:p w:rsidR="00D35097" w:rsidRDefault="00D35097" w:rsidP="00D35097">
      <w:pPr>
        <w:pStyle w:val="310"/>
        <w:keepNext/>
        <w:keepLines/>
        <w:shd w:val="clear" w:color="auto" w:fill="auto"/>
        <w:spacing w:after="0"/>
        <w:ind w:firstLine="0"/>
        <w:rPr>
          <w:rStyle w:val="31"/>
          <w:b/>
          <w:bCs/>
          <w:color w:val="000000"/>
        </w:rPr>
      </w:pPr>
    </w:p>
    <w:p w:rsidR="00D35097" w:rsidRPr="00D6684A" w:rsidRDefault="00D35097" w:rsidP="00D35097">
      <w:pPr>
        <w:shd w:val="clear" w:color="auto" w:fill="FFFFFF"/>
        <w:spacing w:before="120" w:after="120"/>
        <w:ind w:left="120" w:right="45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Pr="00D6684A">
        <w:rPr>
          <w:rFonts w:ascii="Times New Roman" w:eastAsia="Times New Roman" w:hAnsi="Times New Roman" w:cs="Times New Roman"/>
          <w:bCs/>
          <w:color w:val="auto"/>
        </w:rPr>
        <w:t>Понятие «экспертиза» П</w:t>
      </w:r>
      <w:r w:rsidRPr="00D6684A">
        <w:rPr>
          <w:rFonts w:ascii="Times New Roman" w:eastAsia="Times New Roman" w:hAnsi="Times New Roman" w:cs="Times New Roman"/>
          <w:color w:val="auto"/>
        </w:rPr>
        <w:t xml:space="preserve">роцедура проведения экспертизы, ее регламент. Социально-культурная экспертиза – это  исследование, проводимое специалистами (экспертами), включающее диагностику состояния социального объекта, установление достоверности информации о нем и окружающей его среде, прогнозирование его последующих изменений и влияния на другие социальные объекты, а также выработку рекомендаций для принятия управленческих решений и социального проектирования в условиях, когда исследовательская задача трудно формализуема. Функции социально-культурной экспертизы: 1) диагностическая </w:t>
      </w:r>
      <w:proofErr w:type="gramStart"/>
      <w:r w:rsidRPr="00D6684A">
        <w:rPr>
          <w:rFonts w:ascii="Times New Roman" w:eastAsia="Times New Roman" w:hAnsi="Times New Roman" w:cs="Times New Roman"/>
          <w:color w:val="auto"/>
        </w:rPr>
        <w:t>функция )</w:t>
      </w:r>
      <w:proofErr w:type="gramEnd"/>
      <w:r w:rsidRPr="00D6684A">
        <w:rPr>
          <w:rFonts w:ascii="Times New Roman" w:eastAsia="Times New Roman" w:hAnsi="Times New Roman" w:cs="Times New Roman"/>
          <w:color w:val="auto"/>
        </w:rPr>
        <w:t xml:space="preserve"> информационно-контрольная функция 3) прогностическая функция 4) проектировочная функция Социально-культурные объекты экспертизы - люди, социальные общности, социальные институты и процессы, организации, социальные ценности, идеи, концепции, нормативные акты и т. п., прямо или косвенно предусматривающие изменения. </w:t>
      </w:r>
    </w:p>
    <w:p w:rsidR="00D35097" w:rsidRPr="00D6684A" w:rsidRDefault="00D35097" w:rsidP="00D35097">
      <w:pPr>
        <w:shd w:val="clear" w:color="auto" w:fill="FFFFFF"/>
        <w:spacing w:before="120" w:after="120"/>
        <w:ind w:left="120" w:right="450"/>
        <w:jc w:val="both"/>
        <w:rPr>
          <w:rFonts w:ascii="Times New Roman" w:eastAsia="Times New Roman" w:hAnsi="Times New Roman" w:cs="Times New Roman"/>
          <w:color w:val="auto"/>
        </w:rPr>
      </w:pPr>
      <w:r w:rsidRPr="00D6684A">
        <w:rPr>
          <w:rFonts w:ascii="Times New Roman" w:eastAsia="Times New Roman" w:hAnsi="Times New Roman" w:cs="Times New Roman"/>
          <w:bCs/>
          <w:color w:val="auto"/>
        </w:rPr>
        <w:t>Методы экспертизы.   М</w:t>
      </w:r>
      <w:r w:rsidRPr="00D6684A">
        <w:rPr>
          <w:rFonts w:ascii="Times New Roman" w:eastAsia="Times New Roman" w:hAnsi="Times New Roman" w:cs="Times New Roman"/>
          <w:color w:val="auto"/>
        </w:rPr>
        <w:t xml:space="preserve">етод экспертных оценок, организационно-деятельностная игра, «мозговая атака», метод сценариев, метод аналитической экспертизы. Модели </w:t>
      </w:r>
      <w:proofErr w:type="spellStart"/>
      <w:r w:rsidRPr="00D6684A">
        <w:rPr>
          <w:rFonts w:ascii="Times New Roman" w:eastAsia="Times New Roman" w:hAnsi="Times New Roman" w:cs="Times New Roman"/>
          <w:color w:val="auto"/>
        </w:rPr>
        <w:t>экспертирования</w:t>
      </w:r>
      <w:proofErr w:type="spellEnd"/>
      <w:r w:rsidRPr="00D6684A">
        <w:rPr>
          <w:rFonts w:ascii="Times New Roman" w:eastAsia="Times New Roman" w:hAnsi="Times New Roman" w:cs="Times New Roman"/>
          <w:color w:val="auto"/>
        </w:rPr>
        <w:t xml:space="preserve">, применяемые при оценке социально-культурного продукта. Модель «Рецензия». Модель «Мониторинг». Модель «Проект».  Технология проведения экспертизы социально-культурных проектов Критерии экспертной оценки социально-культурных проектов: 1) социальную значимость проекта; 2) масштаб планируемой деятельности; 3) реалистичность проекта;4) рациональность сметы </w:t>
      </w:r>
      <w:proofErr w:type="gramStart"/>
      <w:r w:rsidRPr="00D6684A">
        <w:rPr>
          <w:rFonts w:ascii="Times New Roman" w:eastAsia="Times New Roman" w:hAnsi="Times New Roman" w:cs="Times New Roman"/>
          <w:color w:val="auto"/>
        </w:rPr>
        <w:t>расходов .</w:t>
      </w:r>
      <w:proofErr w:type="gramEnd"/>
    </w:p>
    <w:p w:rsidR="00D35097" w:rsidRDefault="00D35097" w:rsidP="00CF6106">
      <w:pPr>
        <w:pStyle w:val="ac"/>
        <w:numPr>
          <w:ilvl w:val="0"/>
          <w:numId w:val="57"/>
        </w:num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 w:rsidRPr="003534F1">
        <w:rPr>
          <w:rFonts w:ascii="Times New Roman" w:hAnsi="Times New Roman" w:cs="Times New Roman"/>
          <w:b/>
        </w:rPr>
        <w:t>ОБРАЗОВАТЕЛЬНЫЕ ТЕХНОЛОГИИ</w:t>
      </w:r>
    </w:p>
    <w:p w:rsidR="00D35097" w:rsidRPr="000D1159" w:rsidRDefault="00D35097" w:rsidP="00D35097">
      <w:pPr>
        <w:spacing w:line="276" w:lineRule="auto"/>
        <w:ind w:firstLine="601"/>
        <w:jc w:val="both"/>
        <w:rPr>
          <w:rFonts w:ascii="Times New Roman" w:eastAsia="Times New Roman" w:hAnsi="Times New Roman" w:cs="Times New Roman"/>
          <w:bCs/>
          <w:u w:val="single"/>
          <w:lang w:eastAsia="zh-CN"/>
        </w:rPr>
      </w:pPr>
      <w:r w:rsidRPr="000D1159">
        <w:rPr>
          <w:rFonts w:ascii="Times New Roman" w:eastAsia="Times New Roman" w:hAnsi="Times New Roman" w:cs="Times New Roman"/>
          <w:bCs/>
          <w:u w:val="single"/>
          <w:lang w:eastAsia="zh-CN"/>
        </w:rPr>
        <w:t>Применяемые образовательные технологии: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         Процесс изучения дисциплины предусматривает контактную (работа на занятиях лекционного и семинарского типа) и самостоятельную работу обучающегося.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         В качестве основной формы организации учебного процесса по дисциплине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        На занятиях лекционного типа излагаются темы дисциплины, предусмотренные рабочей </w:t>
      </w:r>
      <w:r w:rsidRPr="000D1159">
        <w:rPr>
          <w:rFonts w:ascii="Times New Roman" w:eastAsia="Times New Roman" w:hAnsi="Times New Roman" w:cs="Times New Roman"/>
        </w:rPr>
        <w:lastRenderedPageBreak/>
        <w:t xml:space="preserve">программой, акцентируется внимание на наиболее принципиальных и сложных вопросах дисциплины, </w:t>
      </w:r>
      <w:r w:rsidRPr="005E4F88">
        <w:rPr>
          <w:rFonts w:ascii="Times New Roman" w:eastAsia="Times New Roman" w:hAnsi="Times New Roman" w:cs="Times New Roman"/>
        </w:rPr>
        <w:t>устанавливаются вопросы для самостоятельной проработки.</w:t>
      </w:r>
      <w:r w:rsidRPr="000D1159">
        <w:rPr>
          <w:rFonts w:ascii="Times New Roman" w:eastAsia="Times New Roman" w:hAnsi="Times New Roman" w:cs="Times New Roman"/>
        </w:rPr>
        <w:t xml:space="preserve"> Конспект лекций является базой при подготовке к семинарским занятиям, а также самостоятельной научной деятельности. 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         Изложение лекционного материала проводится в мультимедийной форме (презентаций). </w:t>
      </w:r>
    </w:p>
    <w:p w:rsidR="00D35097" w:rsidRPr="005901C6" w:rsidRDefault="00D35097" w:rsidP="00D35097">
      <w:pPr>
        <w:pStyle w:val="311"/>
        <w:shd w:val="clear" w:color="auto" w:fill="auto"/>
        <w:spacing w:after="0" w:line="274" w:lineRule="exact"/>
        <w:ind w:firstLine="0"/>
        <w:jc w:val="both"/>
        <w:rPr>
          <w:rFonts w:eastAsia="Times New Roman"/>
          <w:b w:val="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</w:t>
      </w:r>
      <w:r w:rsidRPr="005901C6">
        <w:rPr>
          <w:rFonts w:eastAsia="Times New Roman"/>
          <w:b w:val="0"/>
          <w:sz w:val="24"/>
          <w:szCs w:val="24"/>
          <w:lang w:eastAsia="ru-RU"/>
        </w:rPr>
        <w:t>На занятиях семинарского типа по дисциплине «</w:t>
      </w:r>
      <w:r w:rsidRPr="005901C6">
        <w:rPr>
          <w:rStyle w:val="33"/>
          <w:bCs/>
          <w:color w:val="000000"/>
        </w:rPr>
        <w:t>Основы экспертно-консультационной деятельности и социально-</w:t>
      </w:r>
      <w:proofErr w:type="gramStart"/>
      <w:r w:rsidRPr="005901C6">
        <w:rPr>
          <w:rStyle w:val="33"/>
          <w:bCs/>
          <w:color w:val="000000"/>
        </w:rPr>
        <w:t>культурного  консалтинг</w:t>
      </w:r>
      <w:r w:rsidRPr="005901C6">
        <w:rPr>
          <w:rStyle w:val="33"/>
          <w:b/>
          <w:bCs/>
          <w:color w:val="000000"/>
        </w:rPr>
        <w:t>а</w:t>
      </w:r>
      <w:proofErr w:type="gramEnd"/>
      <w:r w:rsidRPr="005901C6">
        <w:rPr>
          <w:rStyle w:val="33"/>
          <w:b/>
          <w:bCs/>
          <w:color w:val="000000"/>
        </w:rPr>
        <w:t>»</w:t>
      </w:r>
      <w:r w:rsidRPr="005901C6">
        <w:rPr>
          <w:rFonts w:eastAsia="Times New Roman"/>
          <w:b w:val="0"/>
          <w:sz w:val="24"/>
          <w:szCs w:val="24"/>
          <w:lang w:eastAsia="ru-RU"/>
        </w:rPr>
        <w:t xml:space="preserve"> используются следующие интерактивные формы:</w:t>
      </w:r>
    </w:p>
    <w:p w:rsidR="00D35097" w:rsidRDefault="00D35097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0D1159">
        <w:rPr>
          <w:rFonts w:ascii="Times New Roman" w:eastAsia="Times New Roman" w:hAnsi="Times New Roman" w:cs="Times New Roman"/>
        </w:rPr>
        <w:t>Семинар-дискуссия;</w:t>
      </w:r>
    </w:p>
    <w:p w:rsidR="00D35097" w:rsidRDefault="00D35097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Презентации докладов студентов;</w:t>
      </w:r>
    </w:p>
    <w:p w:rsidR="00D35097" w:rsidRDefault="00D35097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1D4392">
        <w:rPr>
          <w:rFonts w:ascii="Times New Roman" w:eastAsia="Times New Roman" w:hAnsi="Times New Roman" w:cs="Times New Roman"/>
        </w:rPr>
        <w:t xml:space="preserve"> Анализ ситуаций и имитационных моделей.</w:t>
      </w:r>
    </w:p>
    <w:p w:rsidR="00D35097" w:rsidRDefault="00D35097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Э</w:t>
      </w:r>
      <w:r w:rsidR="001D4392">
        <w:rPr>
          <w:rFonts w:ascii="Times New Roman" w:eastAsia="Times New Roman" w:hAnsi="Times New Roman" w:cs="Times New Roman"/>
        </w:rPr>
        <w:t>кспертиза проектов</w:t>
      </w:r>
    </w:p>
    <w:p w:rsidR="001D4392" w:rsidRPr="001D4392" w:rsidRDefault="001D4392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 w:rsidRPr="001D4392">
        <w:rPr>
          <w:rFonts w:ascii="Times New Roman" w:eastAsia="Times New Roman" w:hAnsi="Times New Roman" w:cs="Times New Roman"/>
        </w:rPr>
        <w:t>- Тренинг.</w:t>
      </w:r>
    </w:p>
    <w:p w:rsidR="001D4392" w:rsidRPr="00240132" w:rsidRDefault="001D4392" w:rsidP="001D4392">
      <w:pPr>
        <w:pStyle w:val="211"/>
        <w:shd w:val="clear" w:color="auto" w:fill="auto"/>
        <w:tabs>
          <w:tab w:val="left" w:pos="990"/>
        </w:tabs>
        <w:spacing w:line="274" w:lineRule="exact"/>
        <w:ind w:firstLine="0"/>
        <w:jc w:val="both"/>
        <w:rPr>
          <w:rStyle w:val="21"/>
        </w:rPr>
      </w:pPr>
      <w:r>
        <w:rPr>
          <w:rStyle w:val="21"/>
          <w:color w:val="000000"/>
        </w:rPr>
        <w:t xml:space="preserve">           </w:t>
      </w:r>
      <w:r w:rsidRPr="001D4392">
        <w:rPr>
          <w:rStyle w:val="21"/>
          <w:color w:val="000000"/>
        </w:rPr>
        <w:t xml:space="preserve">В процессе </w:t>
      </w:r>
      <w:r w:rsidRPr="00240132">
        <w:rPr>
          <w:rStyle w:val="21"/>
        </w:rPr>
        <w:t>обучения и подготовке по дисциплине «Основы экспертно-консультационной деятельности и социально-культурного консалтинга» используются:</w:t>
      </w:r>
    </w:p>
    <w:p w:rsidR="001D4392" w:rsidRPr="00240132" w:rsidRDefault="001D4392" w:rsidP="00CF6106">
      <w:pPr>
        <w:pStyle w:val="211"/>
        <w:numPr>
          <w:ilvl w:val="0"/>
          <w:numId w:val="50"/>
        </w:numPr>
        <w:shd w:val="clear" w:color="auto" w:fill="auto"/>
        <w:tabs>
          <w:tab w:val="left" w:pos="990"/>
        </w:tabs>
        <w:spacing w:line="274" w:lineRule="exact"/>
        <w:jc w:val="both"/>
      </w:pPr>
      <w:r w:rsidRPr="00240132">
        <w:rPr>
          <w:rStyle w:val="21"/>
        </w:rPr>
        <w:t xml:space="preserve"> технологический подход, связанный с моделированием и использованием проблемных ситуаций профессиональной деятельности (кейсов) в процессе подготовки специалистов социально-ориентированных специальностей гуманитарного профиля;</w:t>
      </w:r>
    </w:p>
    <w:p w:rsidR="001D4392" w:rsidRPr="00240132" w:rsidRDefault="001D4392" w:rsidP="00CF6106">
      <w:pPr>
        <w:pStyle w:val="ac"/>
        <w:numPr>
          <w:ilvl w:val="0"/>
          <w:numId w:val="50"/>
        </w:numPr>
        <w:autoSpaceDE w:val="0"/>
        <w:autoSpaceDN w:val="0"/>
        <w:adjustRightInd w:val="0"/>
        <w:rPr>
          <w:rStyle w:val="21"/>
          <w:rFonts w:eastAsia="Times New Roman"/>
          <w:color w:val="auto"/>
          <w:shd w:val="clear" w:color="auto" w:fill="auto"/>
        </w:rPr>
      </w:pPr>
      <w:r w:rsidRPr="00240132">
        <w:rPr>
          <w:rStyle w:val="21"/>
          <w:color w:val="auto"/>
        </w:rPr>
        <w:t xml:space="preserve">диагностический инструментарий, для проведения </w:t>
      </w:r>
      <w:proofErr w:type="spellStart"/>
      <w:r w:rsidRPr="00240132">
        <w:rPr>
          <w:rStyle w:val="21"/>
          <w:color w:val="auto"/>
        </w:rPr>
        <w:t>экспрессдиагностики</w:t>
      </w:r>
      <w:proofErr w:type="spellEnd"/>
      <w:r w:rsidRPr="00240132">
        <w:rPr>
          <w:rStyle w:val="21"/>
          <w:color w:val="auto"/>
        </w:rPr>
        <w:t xml:space="preserve"> деятельности организаций культуры</w:t>
      </w:r>
    </w:p>
    <w:p w:rsidR="001D4392" w:rsidRPr="00240132" w:rsidRDefault="001D4392" w:rsidP="00CF6106">
      <w:pPr>
        <w:pStyle w:val="211"/>
        <w:numPr>
          <w:ilvl w:val="0"/>
          <w:numId w:val="50"/>
        </w:numPr>
        <w:shd w:val="clear" w:color="auto" w:fill="auto"/>
        <w:tabs>
          <w:tab w:val="left" w:pos="961"/>
        </w:tabs>
        <w:spacing w:line="274" w:lineRule="exact"/>
        <w:jc w:val="both"/>
      </w:pPr>
      <w:r w:rsidRPr="00240132">
        <w:rPr>
          <w:rStyle w:val="21"/>
        </w:rPr>
        <w:t>ознакомление с работой учреждений социальной, культурной и досуговой сфер, а также участие в их деятельности или отдельных проектах, с подготовкой аналитической и отчетной документации.</w:t>
      </w:r>
    </w:p>
    <w:p w:rsidR="00D35097" w:rsidRPr="000D1159" w:rsidRDefault="00D35097" w:rsidP="00D35097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</w:rPr>
      </w:pPr>
      <w:r w:rsidRPr="00240132">
        <w:rPr>
          <w:rFonts w:ascii="Times New Roman" w:eastAsia="Times New Roman" w:hAnsi="Times New Roman" w:cs="Times New Roman"/>
          <w:color w:val="auto"/>
        </w:rPr>
        <w:tab/>
        <w:t xml:space="preserve">Самостоятельная работа студентов по дисциплине </w:t>
      </w:r>
      <w:r w:rsidRPr="001D4392">
        <w:rPr>
          <w:rFonts w:ascii="Times New Roman" w:eastAsia="Times New Roman" w:hAnsi="Times New Roman" w:cs="Times New Roman"/>
        </w:rPr>
        <w:t>«</w:t>
      </w:r>
      <w:r w:rsidRPr="001D4392">
        <w:rPr>
          <w:rStyle w:val="33"/>
          <w:b w:val="0"/>
          <w:bCs w:val="0"/>
        </w:rPr>
        <w:t>Основы экспертно-консультационной деятельности и социально</w:t>
      </w:r>
      <w:r w:rsidRPr="005901C6">
        <w:rPr>
          <w:rStyle w:val="33"/>
          <w:b w:val="0"/>
          <w:bCs w:val="0"/>
        </w:rPr>
        <w:t>-</w:t>
      </w:r>
      <w:proofErr w:type="gramStart"/>
      <w:r w:rsidRPr="005901C6">
        <w:rPr>
          <w:rStyle w:val="33"/>
          <w:b w:val="0"/>
          <w:bCs w:val="0"/>
        </w:rPr>
        <w:t>культурного  консалтинга</w:t>
      </w:r>
      <w:proofErr w:type="gramEnd"/>
      <w:r w:rsidRPr="000D1159">
        <w:rPr>
          <w:rFonts w:ascii="Times New Roman" w:eastAsia="Times New Roman" w:hAnsi="Times New Roman" w:cs="Times New Roman"/>
        </w:rPr>
        <w:t xml:space="preserve">» обеспечивает: 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></w:t>
      </w:r>
      <w:r w:rsidRPr="000D1159">
        <w:rPr>
          <w:rFonts w:ascii="Times New Roman" w:eastAsia="Times New Roman" w:hAnsi="Times New Roman" w:cs="Times New Roman"/>
        </w:rPr>
        <w:tab/>
        <w:t>закрепление знаний, полученных студентами в процессе занятий лекционного типа;</w:t>
      </w:r>
    </w:p>
    <w:p w:rsidR="00D35097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></w:t>
      </w:r>
      <w:r w:rsidRPr="000D1159">
        <w:rPr>
          <w:rFonts w:ascii="Times New Roman" w:eastAsia="Times New Roman" w:hAnsi="Times New Roman" w:cs="Times New Roman"/>
        </w:rPr>
        <w:tab/>
        <w:t xml:space="preserve">формирование навыков работы с </w:t>
      </w:r>
      <w:r>
        <w:rPr>
          <w:rFonts w:ascii="Times New Roman" w:eastAsia="Times New Roman" w:hAnsi="Times New Roman" w:cs="Times New Roman"/>
        </w:rPr>
        <w:t xml:space="preserve">экономической </w:t>
      </w:r>
      <w:r w:rsidRPr="000D1159">
        <w:rPr>
          <w:rFonts w:ascii="Times New Roman" w:eastAsia="Times New Roman" w:hAnsi="Times New Roman" w:cs="Times New Roman"/>
        </w:rPr>
        <w:t>литературой.</w:t>
      </w:r>
      <w:r>
        <w:rPr>
          <w:rFonts w:ascii="Times New Roman" w:eastAsia="Times New Roman" w:hAnsi="Times New Roman" w:cs="Times New Roman"/>
        </w:rPr>
        <w:t xml:space="preserve">  </w:t>
      </w:r>
    </w:p>
    <w:p w:rsidR="00D35097" w:rsidRPr="000D1159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В процессе выполнения самостоятельной работы студент овладевает умениями и навыками. </w:t>
      </w:r>
    </w:p>
    <w:p w:rsidR="00D35097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D1159">
        <w:rPr>
          <w:rFonts w:ascii="Times New Roman" w:eastAsia="Times New Roman" w:hAnsi="Times New Roman" w:cs="Times New Roman"/>
        </w:rPr>
        <w:t xml:space="preserve">Формы самостоятельной работы: 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  <w:r w:rsidRPr="005E4F88">
        <w:rPr>
          <w:rFonts w:ascii="Times New Roman" w:eastAsia="Times New Roman" w:hAnsi="Times New Roman" w:cs="Times New Roman"/>
        </w:rPr>
        <w:t>Конспектирование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 xml:space="preserve">          Подготовка к тестированию;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 xml:space="preserve">          Решение задач;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 xml:space="preserve">          Выполнение письменных домашних заданий;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 xml:space="preserve">          </w:t>
      </w:r>
      <w:r w:rsidRPr="005E4F88">
        <w:rPr>
          <w:rFonts w:ascii="Times New Roman" w:eastAsia="Calibri" w:hAnsi="Times New Roman" w:cs="Times New Roman"/>
        </w:rPr>
        <w:t>Подготовка к выступлению с докладом на занятии семинарского типа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</w:t>
      </w:r>
      <w:r w:rsidRPr="005E4F88">
        <w:rPr>
          <w:rFonts w:ascii="Times New Roman" w:eastAsia="Calibri" w:hAnsi="Times New Roman" w:cs="Times New Roman"/>
        </w:rPr>
        <w:t>Подготовка презентаций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 xml:space="preserve">                    Подготовка к промежуточной аттестации.</w:t>
      </w:r>
    </w:p>
    <w:p w:rsidR="00D35097" w:rsidRPr="005E4F88" w:rsidRDefault="00D35097" w:rsidP="00D3509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E4F88">
        <w:rPr>
          <w:rFonts w:ascii="Times New Roman" w:eastAsia="Times New Roman" w:hAnsi="Times New Roman" w:cs="Times New Roman"/>
        </w:rPr>
        <w:t>Самостоятельная работа является обязательной для каждого студента.</w:t>
      </w:r>
    </w:p>
    <w:p w:rsidR="00D35097" w:rsidRDefault="00D35097" w:rsidP="00D35097">
      <w:pPr>
        <w:pStyle w:val="ac"/>
        <w:tabs>
          <w:tab w:val="left" w:pos="270"/>
        </w:tabs>
        <w:jc w:val="both"/>
        <w:rPr>
          <w:rFonts w:ascii="Times New Roman" w:hAnsi="Times New Roman" w:cs="Times New Roman"/>
          <w:b/>
        </w:rPr>
      </w:pPr>
    </w:p>
    <w:p w:rsidR="00D35097" w:rsidRDefault="00D35097" w:rsidP="00CF6106">
      <w:pPr>
        <w:pStyle w:val="310"/>
        <w:keepNext/>
        <w:keepLines/>
        <w:numPr>
          <w:ilvl w:val="0"/>
          <w:numId w:val="57"/>
        </w:numPr>
        <w:shd w:val="clear" w:color="auto" w:fill="auto"/>
        <w:tabs>
          <w:tab w:val="left" w:pos="1040"/>
        </w:tabs>
        <w:spacing w:after="0" w:line="240" w:lineRule="exact"/>
        <w:jc w:val="both"/>
      </w:pPr>
      <w:bookmarkStart w:id="26" w:name="bookmark42"/>
      <w:r>
        <w:rPr>
          <w:rStyle w:val="31"/>
          <w:b/>
          <w:bCs/>
          <w:color w:val="000000"/>
        </w:rPr>
        <w:t>ФОНД ОЦЕНОЧНЫХ СРЕДСТВ, ДЛЯ ПРОВЕДЕНИЯ ТЕКУЩЕЙ И</w:t>
      </w:r>
      <w:bookmarkEnd w:id="26"/>
    </w:p>
    <w:p w:rsidR="00D35097" w:rsidRDefault="00D35097" w:rsidP="00D35097">
      <w:pPr>
        <w:pStyle w:val="310"/>
        <w:keepNext/>
        <w:keepLines/>
        <w:shd w:val="clear" w:color="auto" w:fill="auto"/>
        <w:spacing w:after="251" w:line="240" w:lineRule="exact"/>
        <w:ind w:firstLine="740"/>
        <w:jc w:val="both"/>
      </w:pPr>
      <w:bookmarkStart w:id="27" w:name="bookmark43"/>
      <w:r>
        <w:rPr>
          <w:rStyle w:val="31"/>
          <w:b/>
          <w:bCs/>
          <w:color w:val="000000"/>
        </w:rPr>
        <w:t>ПРОМЕЖУТОЧНОЙ АТТЕСТАЦИИ ОБУЧАЮЩИХСЯ ПО ДИСЦИПЛИНЕ</w:t>
      </w:r>
      <w:bookmarkEnd w:id="27"/>
    </w:p>
    <w:p w:rsidR="00D35097" w:rsidRDefault="00D35097" w:rsidP="00D35097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</w:t>
      </w:r>
      <w:r>
        <w:rPr>
          <w:rStyle w:val="21"/>
          <w:color w:val="000000"/>
        </w:rPr>
        <w:softHyphen/>
        <w:t>-методического комплекса.</w:t>
      </w:r>
    </w:p>
    <w:p w:rsidR="00D35097" w:rsidRDefault="00D35097" w:rsidP="00D35097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При проведении аттестаций по </w:t>
      </w:r>
      <w:proofErr w:type="gramStart"/>
      <w:r>
        <w:rPr>
          <w:rStyle w:val="21"/>
          <w:color w:val="000000"/>
        </w:rPr>
        <w:t>дисциплине  оценка</w:t>
      </w:r>
      <w:proofErr w:type="gramEnd"/>
      <w:r>
        <w:rPr>
          <w:rStyle w:val="21"/>
          <w:color w:val="000000"/>
        </w:rPr>
        <w:t xml:space="preserve"> знаний студентов предусматривает проведение:</w:t>
      </w:r>
    </w:p>
    <w:p w:rsidR="00D35097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66"/>
        </w:tabs>
        <w:spacing w:line="317" w:lineRule="exact"/>
        <w:ind w:firstLine="740"/>
        <w:jc w:val="both"/>
      </w:pPr>
      <w:r>
        <w:rPr>
          <w:rStyle w:val="21"/>
          <w:color w:val="000000"/>
        </w:rPr>
        <w:t>входного контроля, для оценки уровня освоения материала в рамках программы магистратуры по направлению «Социально-культурная деятельность»;</w:t>
      </w:r>
    </w:p>
    <w:p w:rsidR="00D35097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317" w:lineRule="exact"/>
        <w:ind w:firstLine="740"/>
        <w:jc w:val="both"/>
      </w:pPr>
      <w:proofErr w:type="gramStart"/>
      <w:r>
        <w:rPr>
          <w:rStyle w:val="21"/>
          <w:color w:val="000000"/>
        </w:rPr>
        <w:t>текущего  контроля</w:t>
      </w:r>
      <w:proofErr w:type="gramEnd"/>
      <w:r>
        <w:rPr>
          <w:rStyle w:val="21"/>
          <w:color w:val="000000"/>
        </w:rPr>
        <w:t xml:space="preserve"> успеваемости студентов;</w:t>
      </w:r>
    </w:p>
    <w:p w:rsidR="00D35097" w:rsidRDefault="00D35097" w:rsidP="00D35097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317" w:lineRule="exact"/>
        <w:ind w:firstLine="740"/>
        <w:jc w:val="both"/>
      </w:pPr>
      <w:r>
        <w:rPr>
          <w:rStyle w:val="21"/>
          <w:color w:val="000000"/>
        </w:rPr>
        <w:t>промежуточной аттестации успеваемости студентов.</w:t>
      </w:r>
    </w:p>
    <w:p w:rsidR="00D35097" w:rsidRDefault="00D35097" w:rsidP="00D35097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Текущий контроль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непрерывно осуществляемое наблюдение за уровнем усвоения знаний и формирования умений и навыков в течение семестра.</w:t>
      </w:r>
    </w:p>
    <w:p w:rsidR="00D35097" w:rsidRDefault="00D35097" w:rsidP="00D35097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Промежуточная аттестация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вид контроля, предусмотренный рабочим учебным планом направления подготовки, осуществляется в ходе экзамена (зачета).</w:t>
      </w:r>
    </w:p>
    <w:p w:rsidR="00D35097" w:rsidRDefault="00D35097" w:rsidP="00D35097">
      <w:pPr>
        <w:pStyle w:val="211"/>
        <w:shd w:val="clear" w:color="auto" w:fill="auto"/>
        <w:spacing w:line="317" w:lineRule="exact"/>
        <w:ind w:firstLine="740"/>
        <w:jc w:val="both"/>
      </w:pPr>
      <w:r>
        <w:rPr>
          <w:rStyle w:val="21"/>
          <w:color w:val="000000"/>
        </w:rPr>
        <w:t xml:space="preserve">Описание показателей и критериев оценивания компетенций на разных этапах их формирования, </w:t>
      </w:r>
      <w:r>
        <w:rPr>
          <w:rStyle w:val="21"/>
          <w:color w:val="000000"/>
        </w:rPr>
        <w:lastRenderedPageBreak/>
        <w:t>описание шкал оценивания приводится в Фонде оценочных средств.</w:t>
      </w:r>
    </w:p>
    <w:p w:rsidR="00D35097" w:rsidRDefault="00D35097" w:rsidP="00D35097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</w:rPr>
      </w:pPr>
    </w:p>
    <w:p w:rsidR="00252F7C" w:rsidRPr="00240132" w:rsidRDefault="00252F7C" w:rsidP="00252F7C">
      <w:pPr>
        <w:jc w:val="both"/>
        <w:rPr>
          <w:rFonts w:ascii="Times New Roman" w:eastAsia="Times New Roman" w:hAnsi="Times New Roman" w:cs="Times New Roman"/>
          <w:b/>
          <w:i/>
        </w:rPr>
      </w:pPr>
      <w:r w:rsidRPr="00240132">
        <w:rPr>
          <w:rFonts w:ascii="Times New Roman" w:eastAsia="Times New Roman" w:hAnsi="Times New Roman" w:cs="Times New Roman"/>
          <w:b/>
          <w:i/>
        </w:rPr>
        <w:t>6.2. Критерии оценки результатов по</w:t>
      </w:r>
      <w:r w:rsidRPr="00240132">
        <w:rPr>
          <w:rFonts w:ascii="Times New Roman" w:eastAsia="Times New Roman" w:hAnsi="Times New Roman" w:cs="Times New Roman"/>
          <w:i/>
        </w:rPr>
        <w:t xml:space="preserve"> </w:t>
      </w:r>
      <w:r w:rsidRPr="00240132">
        <w:rPr>
          <w:rFonts w:ascii="Times New Roman" w:eastAsia="Times New Roman" w:hAnsi="Times New Roman" w:cs="Times New Roman"/>
          <w:b/>
          <w:i/>
        </w:rPr>
        <w:t>дисциплине</w:t>
      </w:r>
    </w:p>
    <w:p w:rsidR="007325B2" w:rsidRPr="00240132" w:rsidRDefault="007325B2" w:rsidP="007325B2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эссе</w:t>
      </w:r>
    </w:p>
    <w:p w:rsidR="007325B2" w:rsidRDefault="007325B2" w:rsidP="00252F7C">
      <w:pPr>
        <w:jc w:val="both"/>
        <w:rPr>
          <w:rFonts w:eastAsia="Times New Roman"/>
          <w:b/>
          <w:i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5"/>
        <w:gridCol w:w="1430"/>
      </w:tblGrid>
      <w:tr w:rsidR="007325B2" w:rsidTr="001E1F53">
        <w:trPr>
          <w:trHeight w:hRule="exact" w:val="29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left="3300" w:firstLine="0"/>
              <w:jc w:val="left"/>
            </w:pPr>
            <w:r>
              <w:rPr>
                <w:rStyle w:val="240"/>
                <w:color w:val="000000"/>
              </w:rPr>
              <w:t>Критерии оценивания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left"/>
            </w:pPr>
            <w:r>
              <w:t xml:space="preserve"> Оценка</w:t>
            </w:r>
          </w:p>
        </w:tc>
      </w:tr>
      <w:tr w:rsidR="007325B2" w:rsidRPr="0063707B" w:rsidTr="001E1F53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Самостоятельность выполнения работы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Творческий подход к осмыслению предложенной темы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Способность аргументировать основные положения и выводы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562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Обоснованность, доказательность и оригинальность постановки и решения проблемы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right="320" w:firstLine="0"/>
              <w:jc w:val="righ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Чёткость и лаконичность изложения собственных мыслей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288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Использование литературных источников и их грамотное оформление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7325B2" w:rsidRPr="0063707B" w:rsidTr="001E1F53">
        <w:trPr>
          <w:trHeight w:hRule="exact" w:val="283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40"/>
                <w:color w:val="000000"/>
              </w:rPr>
              <w:t>Оформление эссе соответствует всем требованиям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325B2" w:rsidRPr="0063707B" w:rsidRDefault="007325B2" w:rsidP="001E1F53">
            <w:pPr>
              <w:pStyle w:val="211"/>
              <w:shd w:val="clear" w:color="auto" w:fill="auto"/>
              <w:spacing w:line="240" w:lineRule="exact"/>
              <w:ind w:left="1020" w:firstLine="0"/>
              <w:jc w:val="left"/>
              <w:rPr>
                <w:highlight w:val="yellow"/>
              </w:rPr>
            </w:pPr>
          </w:p>
        </w:tc>
      </w:tr>
      <w:tr w:rsidR="007325B2" w:rsidTr="001E1F53">
        <w:trPr>
          <w:trHeight w:hRule="exact" w:val="1692"/>
          <w:jc w:val="center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firstLine="0"/>
              <w:jc w:val="both"/>
            </w:pPr>
            <w:r>
              <w:t xml:space="preserve">Итоговая оценка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25B2" w:rsidRDefault="007325B2" w:rsidP="001E1F53">
            <w:pPr>
              <w:pStyle w:val="211"/>
              <w:shd w:val="clear" w:color="auto" w:fill="auto"/>
              <w:spacing w:line="240" w:lineRule="exact"/>
              <w:ind w:right="320" w:firstLine="0"/>
            </w:pPr>
            <w:r>
              <w:t>Отлично/ хорошо/ удовлетворительно/ неудовлетворительно</w:t>
            </w:r>
          </w:p>
        </w:tc>
      </w:tr>
    </w:tbl>
    <w:p w:rsidR="007325B2" w:rsidRPr="00240132" w:rsidRDefault="007325B2" w:rsidP="00252F7C">
      <w:pPr>
        <w:jc w:val="both"/>
        <w:rPr>
          <w:rFonts w:ascii="Times New Roman" w:hAnsi="Times New Roman" w:cs="Times New Roman"/>
          <w:b/>
        </w:rPr>
      </w:pPr>
    </w:p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</w:p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выступлений студентов на занятии семинарского типа</w:t>
      </w: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оценка</w:t>
            </w:r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Владение фактическим материалом</w:t>
            </w:r>
          </w:p>
        </w:tc>
        <w:tc>
          <w:tcPr>
            <w:tcW w:w="5380" w:type="dxa"/>
          </w:tcPr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уверенно владеет фактическим материалом, содержащимся в рекомендуемой к семинару литературе (в том числе в лекциях и нормативно - правовых актах, с учетом внесенных в них изменений);</w:t>
            </w:r>
          </w:p>
          <w:p w:rsidR="00252F7C" w:rsidRPr="00240132" w:rsidRDefault="00252F7C" w:rsidP="00252F7C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плохо владеет фактическим материалом.</w:t>
            </w:r>
          </w:p>
        </w:tc>
        <w:tc>
          <w:tcPr>
            <w:tcW w:w="838" w:type="dxa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</w:p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Использование литературы</w:t>
            </w:r>
          </w:p>
        </w:tc>
        <w:tc>
          <w:tcPr>
            <w:tcW w:w="5380" w:type="dxa"/>
          </w:tcPr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использует фундаментальную литературу и современные исследования научно-объективного характера (монографии, статьи в сборниках и периодической печати);</w:t>
            </w:r>
          </w:p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 xml:space="preserve">- использует только рекомендованные учебники </w:t>
            </w:r>
          </w:p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</w:p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252F7C" w:rsidRPr="00240132" w:rsidTr="00252F7C">
        <w:trPr>
          <w:trHeight w:val="2253"/>
        </w:trPr>
        <w:tc>
          <w:tcPr>
            <w:tcW w:w="3120" w:type="dxa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Способность делать выводы</w:t>
            </w:r>
          </w:p>
        </w:tc>
        <w:tc>
          <w:tcPr>
            <w:tcW w:w="5380" w:type="dxa"/>
          </w:tcPr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анализирует факты, явления и процессы, проявляет способность делать обобщающие выводы, обнаруживает свое видение решения экономических проблем;</w:t>
            </w:r>
          </w:p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проявляет неглубокие знания при освещении принципиальных вопросов и проблем; неумение делать выводы обобщающего характера и давать оценку значения освещаемых рассматриваемых вопросов и т.п.</w:t>
            </w:r>
          </w:p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</w:p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lastRenderedPageBreak/>
              <w:t>Использование понятийного аппарата</w:t>
            </w:r>
          </w:p>
        </w:tc>
        <w:tc>
          <w:tcPr>
            <w:tcW w:w="5380" w:type="dxa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 xml:space="preserve">- уверенно владеет понятийным аппаратом; </w:t>
            </w:r>
          </w:p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плохо владеет понятийным аппаратом;</w:t>
            </w:r>
          </w:p>
        </w:tc>
        <w:tc>
          <w:tcPr>
            <w:tcW w:w="838" w:type="dxa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Активное участие в дискуссии</w:t>
            </w:r>
          </w:p>
        </w:tc>
        <w:tc>
          <w:tcPr>
            <w:tcW w:w="5380" w:type="dxa"/>
          </w:tcPr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активно участвовал в семинаре, выступая с содержательными докладами и сообщениями, рецензируя выступления своих одногруппников, стремясь к развитию дискуссии</w:t>
            </w:r>
          </w:p>
          <w:p w:rsidR="00252F7C" w:rsidRPr="00240132" w:rsidRDefault="00252F7C" w:rsidP="00252F7C">
            <w:pPr>
              <w:shd w:val="clear" w:color="auto" w:fill="FFFFFF"/>
              <w:spacing w:before="225" w:after="225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- ответил только на один вопрос семинара, при этом поверхностно, или недостаточно полно осветил его и не дал ответа на дополнительный вопрос.</w:t>
            </w:r>
          </w:p>
        </w:tc>
        <w:tc>
          <w:tcPr>
            <w:tcW w:w="838" w:type="dxa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</w:p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Зачтено/</w:t>
            </w: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</w:tbl>
    <w:p w:rsidR="00252F7C" w:rsidRPr="00240132" w:rsidRDefault="00252F7C" w:rsidP="00252F7C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252F7C" w:rsidRPr="00240132" w:rsidRDefault="00252F7C" w:rsidP="00252F7C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240132">
        <w:rPr>
          <w:rFonts w:ascii="Times New Roman" w:hAnsi="Times New Roman"/>
          <w:b/>
          <w:sz w:val="24"/>
          <w:szCs w:val="24"/>
        </w:rPr>
        <w:t>Критерии и показатели оценивания тестовых заданий</w:t>
      </w:r>
    </w:p>
    <w:p w:rsidR="00252F7C" w:rsidRPr="00240132" w:rsidRDefault="00252F7C" w:rsidP="00252F7C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оценка</w:t>
            </w:r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85-100%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отличное знание темы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5</w:t>
            </w:r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68-84%;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хорошее знание темы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4</w:t>
            </w:r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50- 67%;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удовлетворительное знание темы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3</w:t>
            </w:r>
          </w:p>
        </w:tc>
      </w:tr>
      <w:tr w:rsidR="00252F7C" w:rsidRPr="00240132" w:rsidTr="00252F7C">
        <w:trPr>
          <w:trHeight w:val="278"/>
        </w:trPr>
        <w:tc>
          <w:tcPr>
            <w:tcW w:w="3120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выполнено менее чем на 50%.</w:t>
            </w:r>
          </w:p>
        </w:tc>
        <w:tc>
          <w:tcPr>
            <w:tcW w:w="5380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Демонстрирует плохое знание темы</w:t>
            </w:r>
          </w:p>
        </w:tc>
        <w:tc>
          <w:tcPr>
            <w:tcW w:w="838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2</w:t>
            </w:r>
          </w:p>
        </w:tc>
      </w:tr>
    </w:tbl>
    <w:p w:rsidR="00252F7C" w:rsidRPr="00240132" w:rsidRDefault="00252F7C" w:rsidP="00252F7C">
      <w:pPr>
        <w:pStyle w:val="2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решения кейс-задач, эссе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7949"/>
      </w:tblGrid>
      <w:tr w:rsidR="00252F7C" w:rsidRPr="00240132" w:rsidTr="00252F7C">
        <w:trPr>
          <w:trHeight w:hRule="exact" w:val="293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a9"/>
                <w:b w:val="0"/>
                <w:color w:val="000000"/>
                <w:sz w:val="24"/>
                <w:szCs w:val="24"/>
              </w:rPr>
              <w:t xml:space="preserve"> </w:t>
            </w: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252F7C" w:rsidRPr="00240132" w:rsidTr="00252F7C">
        <w:trPr>
          <w:trHeight w:hRule="exact" w:val="1776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изложение материала логично, грамотно, без ошибок;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свободное владение профессиональной терминологией;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47"/>
              </w:tabs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умение высказывать и обосновать свои суждения;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42"/>
              </w:tabs>
              <w:spacing w:line="278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дает четкий, полный, правильный ответ на теоретические вопросы;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57"/>
              </w:tabs>
              <w:spacing w:line="240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организует связь теории с практикой.</w:t>
            </w:r>
          </w:p>
        </w:tc>
      </w:tr>
      <w:tr w:rsidR="00252F7C" w:rsidRPr="00240132" w:rsidTr="00252F7C">
        <w:trPr>
          <w:trHeight w:hRule="exact" w:val="1718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Зачтено/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5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но содержание и форма ответа имеют отдельные неточности;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42"/>
              </w:tabs>
              <w:spacing w:line="278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ответ правильный, полный, с незначительными неточностями или недостаточно полный.</w:t>
            </w:r>
          </w:p>
        </w:tc>
      </w:tr>
    </w:tbl>
    <w:p w:rsidR="00252F7C" w:rsidRPr="00240132" w:rsidRDefault="00252F7C" w:rsidP="00252F7C">
      <w:pPr>
        <w:framePr w:w="9514" w:wrap="notBeside" w:vAnchor="text" w:hAnchor="text" w:xAlign="center" w:y="1"/>
        <w:rPr>
          <w:rFonts w:ascii="Times New Roman" w:hAnsi="Times New Roman" w:cs="Times New Roman"/>
        </w:rPr>
      </w:pPr>
    </w:p>
    <w:p w:rsidR="00252F7C" w:rsidRPr="00240132" w:rsidRDefault="00252F7C" w:rsidP="00252F7C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7949"/>
      </w:tblGrid>
      <w:tr w:rsidR="00252F7C" w:rsidRPr="00240132" w:rsidTr="00252F7C">
        <w:trPr>
          <w:trHeight w:hRule="exact" w:val="1440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sz w:val="24"/>
                <w:szCs w:val="24"/>
              </w:rPr>
              <w:t>Зачтено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студент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обнаруживается недостаточно глубокое понимание изученного материала.</w:t>
            </w:r>
          </w:p>
        </w:tc>
      </w:tr>
      <w:tr w:rsidR="00252F7C" w:rsidRPr="00240132" w:rsidTr="00252F7C">
        <w:trPr>
          <w:trHeight w:hRule="exact" w:val="1445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52F7C" w:rsidRPr="00240132" w:rsidRDefault="00252F7C" w:rsidP="00252F7C">
            <w:pPr>
              <w:pStyle w:val="21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 w:rsidRPr="00240132">
              <w:rPr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 w:rsidR="00252F7C" w:rsidRPr="00240132" w:rsidRDefault="00252F7C" w:rsidP="00CF6106">
            <w:pPr>
              <w:pStyle w:val="211"/>
              <w:framePr w:w="9514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52"/>
              </w:tabs>
              <w:spacing w:line="274" w:lineRule="exact"/>
              <w:ind w:firstLine="340"/>
              <w:jc w:val="both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в ответе студента проявляется незнание основного материала учебной программы, допускаются грубые ошибки в изложении, не может применять знания для решения кейса.</w:t>
            </w:r>
          </w:p>
        </w:tc>
      </w:tr>
    </w:tbl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</w:p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>Критерии и показатели оценивания письменных работ</w:t>
      </w:r>
    </w:p>
    <w:p w:rsidR="00252F7C" w:rsidRPr="00240132" w:rsidRDefault="00252F7C" w:rsidP="00252F7C">
      <w:pPr>
        <w:rPr>
          <w:rFonts w:ascii="Times New Roman" w:hAnsi="Times New Roman" w:cs="Times New Roman"/>
          <w:b/>
        </w:rPr>
      </w:pPr>
    </w:p>
    <w:p w:rsidR="00252F7C" w:rsidRPr="00240132" w:rsidRDefault="00252F7C" w:rsidP="00252F7C">
      <w:pPr>
        <w:rPr>
          <w:rFonts w:ascii="Times New Roman" w:hAnsi="Times New Roman" w:cs="Times New Roman"/>
          <w:b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093"/>
        <w:gridCol w:w="6237"/>
        <w:gridCol w:w="1241"/>
      </w:tblGrid>
      <w:tr w:rsidR="00252F7C" w:rsidRPr="00240132" w:rsidTr="00252F7C">
        <w:tc>
          <w:tcPr>
            <w:tcW w:w="2093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252F7C" w:rsidRPr="00240132" w:rsidTr="00252F7C">
        <w:tc>
          <w:tcPr>
            <w:tcW w:w="2093" w:type="dxa"/>
            <w:vMerge w:val="restart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lastRenderedPageBreak/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более чем наполовину. Присутствуют серьёзные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Задание не выполнено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</w:tr>
    </w:tbl>
    <w:p w:rsidR="00252F7C" w:rsidRPr="00240132" w:rsidRDefault="00252F7C" w:rsidP="00252F7C">
      <w:pPr>
        <w:jc w:val="both"/>
        <w:rPr>
          <w:rFonts w:ascii="Times New Roman" w:hAnsi="Times New Roman" w:cs="Times New Roman"/>
          <w:b/>
        </w:rPr>
      </w:pPr>
    </w:p>
    <w:p w:rsidR="00252F7C" w:rsidRPr="00240132" w:rsidRDefault="00252F7C" w:rsidP="00252F7C">
      <w:pPr>
        <w:pStyle w:val="14"/>
        <w:shd w:val="clear" w:color="auto" w:fill="auto"/>
        <w:spacing w:line="240" w:lineRule="exact"/>
        <w:rPr>
          <w:rStyle w:val="a9"/>
          <w:b/>
          <w:color w:val="000000"/>
          <w:sz w:val="24"/>
          <w:szCs w:val="24"/>
        </w:rPr>
      </w:pPr>
      <w:r w:rsidRPr="00240132">
        <w:rPr>
          <w:rStyle w:val="a9"/>
          <w:b/>
          <w:color w:val="000000"/>
          <w:sz w:val="24"/>
          <w:szCs w:val="24"/>
        </w:rPr>
        <w:t>Деловая игра (оценка участия студента в деловой игре)</w:t>
      </w:r>
    </w:p>
    <w:p w:rsidR="00252F7C" w:rsidRPr="00240132" w:rsidRDefault="00252F7C" w:rsidP="00252F7C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6"/>
        <w:gridCol w:w="1570"/>
      </w:tblGrid>
      <w:tr w:rsidR="00252F7C" w:rsidRPr="00240132" w:rsidTr="00252F7C">
        <w:trPr>
          <w:trHeight w:hRule="exact" w:val="307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13"/>
                <w:bCs w:val="0"/>
                <w:color w:val="000000"/>
                <w:sz w:val="24"/>
                <w:szCs w:val="24"/>
              </w:rPr>
              <w:t>Наименование критерия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оценка</w:t>
            </w:r>
          </w:p>
        </w:tc>
      </w:tr>
      <w:tr w:rsidR="00252F7C" w:rsidRPr="00240132" w:rsidTr="00252F7C">
        <w:trPr>
          <w:trHeight w:hRule="exact" w:val="293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Профессиональное, грамотное решение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252F7C" w:rsidRPr="00240132" w:rsidTr="00252F7C">
        <w:trPr>
          <w:trHeight w:hRule="exact" w:val="298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Новизна и неординарность решения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Краткость и четкость изложения теоретической части решения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pacing w:line="24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Качество графической части оформления решения проблемы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>Этика ведения дискуссии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rStyle w:val="24"/>
                <w:color w:val="000000"/>
                <w:sz w:val="24"/>
                <w:szCs w:val="24"/>
              </w:rPr>
              <w:t xml:space="preserve">Активность работы всех членов </w:t>
            </w:r>
            <w:proofErr w:type="spellStart"/>
            <w:r w:rsidRPr="00240132">
              <w:rPr>
                <w:rStyle w:val="24"/>
                <w:color w:val="000000"/>
                <w:sz w:val="24"/>
                <w:szCs w:val="24"/>
              </w:rPr>
              <w:t>микрогрупп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2F7C" w:rsidRPr="00240132" w:rsidTr="00252F7C">
        <w:trPr>
          <w:trHeight w:hRule="exact" w:val="312"/>
        </w:trPr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F7C" w:rsidRPr="00240132" w:rsidRDefault="00252F7C" w:rsidP="00252F7C">
            <w:pPr>
              <w:pStyle w:val="211"/>
              <w:framePr w:w="9346" w:wrap="notBeside" w:vAnchor="text" w:hAnchor="text" w:xAlign="center" w:y="263"/>
              <w:shd w:val="clear" w:color="auto" w:fill="auto"/>
              <w:spacing w:line="24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40132">
              <w:rPr>
                <w:sz w:val="24"/>
                <w:szCs w:val="24"/>
              </w:rPr>
              <w:t>Зачтено/</w:t>
            </w:r>
            <w:proofErr w:type="spellStart"/>
            <w:r w:rsidRPr="00240132">
              <w:rPr>
                <w:sz w:val="24"/>
                <w:szCs w:val="24"/>
              </w:rPr>
              <w:t>незачтено</w:t>
            </w:r>
            <w:proofErr w:type="spellEnd"/>
          </w:p>
        </w:tc>
      </w:tr>
    </w:tbl>
    <w:p w:rsidR="00252F7C" w:rsidRPr="00240132" w:rsidRDefault="00252F7C" w:rsidP="00252F7C">
      <w:pPr>
        <w:rPr>
          <w:rFonts w:ascii="Times New Roman" w:hAnsi="Times New Roman" w:cs="Times New Roman"/>
        </w:rPr>
      </w:pPr>
    </w:p>
    <w:p w:rsidR="00252F7C" w:rsidRPr="00240132" w:rsidRDefault="00252F7C" w:rsidP="00252F7C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252F7C" w:rsidRPr="00240132" w:rsidRDefault="00252F7C" w:rsidP="00252F7C">
      <w:pPr>
        <w:rPr>
          <w:rFonts w:ascii="Times New Roman" w:hAnsi="Times New Roman" w:cs="Times New Roman"/>
          <w:b/>
        </w:rPr>
      </w:pPr>
      <w:r w:rsidRPr="00240132">
        <w:rPr>
          <w:rFonts w:ascii="Times New Roman" w:hAnsi="Times New Roman" w:cs="Times New Roman"/>
          <w:b/>
        </w:rPr>
        <w:t xml:space="preserve">Критерии и показатели </w:t>
      </w:r>
      <w:proofErr w:type="gramStart"/>
      <w:r w:rsidRPr="00240132">
        <w:rPr>
          <w:rFonts w:ascii="Times New Roman" w:hAnsi="Times New Roman" w:cs="Times New Roman"/>
          <w:b/>
        </w:rPr>
        <w:t xml:space="preserve">оценивания </w:t>
      </w:r>
      <w:r w:rsidR="007325B2" w:rsidRPr="00240132">
        <w:rPr>
          <w:rFonts w:ascii="Times New Roman" w:hAnsi="Times New Roman" w:cs="Times New Roman"/>
          <w:b/>
        </w:rPr>
        <w:t xml:space="preserve"> экзаменационной</w:t>
      </w:r>
      <w:proofErr w:type="gramEnd"/>
      <w:r w:rsidR="007325B2" w:rsidRPr="00240132">
        <w:rPr>
          <w:rFonts w:ascii="Times New Roman" w:hAnsi="Times New Roman" w:cs="Times New Roman"/>
          <w:b/>
        </w:rPr>
        <w:t xml:space="preserve"> работы для прохождения зачета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001"/>
        <w:gridCol w:w="5271"/>
        <w:gridCol w:w="3091"/>
      </w:tblGrid>
      <w:tr w:rsidR="00252F7C" w:rsidRPr="00240132" w:rsidTr="00252F7C">
        <w:tc>
          <w:tcPr>
            <w:tcW w:w="2093" w:type="dxa"/>
            <w:vAlign w:val="bottom"/>
          </w:tcPr>
          <w:p w:rsidR="00252F7C" w:rsidRPr="00240132" w:rsidRDefault="00252F7C" w:rsidP="00252F7C">
            <w:pPr>
              <w:ind w:left="12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252F7C" w:rsidRPr="00240132" w:rsidRDefault="00252F7C" w:rsidP="00252F7C">
            <w:pPr>
              <w:ind w:left="14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252F7C" w:rsidRPr="00240132" w:rsidRDefault="00252F7C" w:rsidP="00252F7C">
            <w:pPr>
              <w:ind w:left="100"/>
              <w:rPr>
                <w:rFonts w:ascii="Times New Roman" w:hAnsi="Times New Roman" w:cs="Times New Roman"/>
                <w:b/>
                <w:bCs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оценки</w:t>
            </w:r>
          </w:p>
        </w:tc>
      </w:tr>
      <w:tr w:rsidR="00252F7C" w:rsidRPr="00240132" w:rsidTr="00252F7C">
        <w:tc>
          <w:tcPr>
            <w:tcW w:w="2093" w:type="dxa"/>
            <w:vMerge w:val="restart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 xml:space="preserve">Задание выполнено </w:t>
            </w:r>
            <w:proofErr w:type="gramStart"/>
            <w:r w:rsidRPr="00240132">
              <w:rPr>
                <w:rFonts w:ascii="Times New Roman" w:hAnsi="Times New Roman" w:cs="Times New Roman"/>
              </w:rPr>
              <w:t>полностью..</w:t>
            </w:r>
            <w:proofErr w:type="gramEnd"/>
            <w:r w:rsidRPr="00240132">
              <w:rPr>
                <w:rFonts w:ascii="Times New Roman" w:hAnsi="Times New Roman" w:cs="Times New Roman"/>
              </w:rPr>
              <w:t xml:space="preserve"> Продемонстрирован высокий уровень владения теоретическим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Отл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  <w:spacing w:val="-1"/>
              </w:rPr>
              <w:t>ч</w:t>
            </w:r>
            <w:r w:rsidRPr="00240132">
              <w:rPr>
                <w:rFonts w:ascii="Times New Roman" w:hAnsi="Times New Roman" w:cs="Times New Roman"/>
              </w:rPr>
              <w:t>но</w:t>
            </w:r>
            <w:r w:rsidR="007325B2" w:rsidRPr="00240132">
              <w:rPr>
                <w:rFonts w:ascii="Times New Roman" w:hAnsi="Times New Roman" w:cs="Times New Roman"/>
              </w:rPr>
              <w:t>/зачтено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 xml:space="preserve">Правильно выполнена большая часть задания. Продемонстрирован хороший уровень владения теоретическим материалом. Проявлены средние способности применять знания и умения к выполнению конкретных заданий. 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Хорошо</w:t>
            </w:r>
            <w:r w:rsidR="007325B2" w:rsidRPr="00240132">
              <w:rPr>
                <w:rFonts w:ascii="Times New Roman" w:hAnsi="Times New Roman" w:cs="Times New Roman"/>
              </w:rPr>
              <w:t>/зачтено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Задания выполнены более чем наполовину. Продемонстрирован удовлетворительный уровень владения теоретическим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>Удовл</w:t>
            </w:r>
            <w:r w:rsidRPr="00240132">
              <w:rPr>
                <w:rFonts w:ascii="Times New Roman" w:hAnsi="Times New Roman" w:cs="Times New Roman"/>
                <w:spacing w:val="-2"/>
              </w:rPr>
              <w:t>е</w:t>
            </w:r>
            <w:r w:rsidRPr="00240132">
              <w:rPr>
                <w:rFonts w:ascii="Times New Roman" w:hAnsi="Times New Roman" w:cs="Times New Roman"/>
              </w:rPr>
              <w:t>твор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</w:rPr>
              <w:t>тельно</w:t>
            </w:r>
            <w:r w:rsidR="007325B2" w:rsidRPr="00240132">
              <w:rPr>
                <w:rFonts w:ascii="Times New Roman" w:hAnsi="Times New Roman" w:cs="Times New Roman"/>
              </w:rPr>
              <w:t>/зачтено</w:t>
            </w:r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0132">
              <w:rPr>
                <w:rFonts w:ascii="Times New Roman" w:hAnsi="Times New Roman" w:cs="Times New Roman"/>
              </w:rPr>
              <w:t xml:space="preserve">Задания выполнены менее чем наполовину. </w:t>
            </w:r>
            <w:r w:rsidRPr="00240132">
              <w:rPr>
                <w:rFonts w:ascii="Times New Roman" w:hAnsi="Times New Roman" w:cs="Times New Roman"/>
              </w:rPr>
              <w:lastRenderedPageBreak/>
              <w:t>Продемонстрирован неудовлетворительный уровень владения теоретическим материалом. Проявлены недостаточные способности применять знания и умения к выполнению конкретных заданий</w:t>
            </w:r>
          </w:p>
        </w:tc>
        <w:tc>
          <w:tcPr>
            <w:tcW w:w="1241" w:type="dxa"/>
          </w:tcPr>
          <w:p w:rsidR="007325B2" w:rsidRPr="00240132" w:rsidRDefault="00252F7C" w:rsidP="00252F7C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lastRenderedPageBreak/>
              <w:t>Н</w:t>
            </w:r>
            <w:r w:rsidRPr="00240132">
              <w:rPr>
                <w:rFonts w:ascii="Times New Roman" w:hAnsi="Times New Roman" w:cs="Times New Roman"/>
                <w:spacing w:val="3"/>
              </w:rPr>
              <w:t>е</w:t>
            </w:r>
            <w:r w:rsidRPr="00240132">
              <w:rPr>
                <w:rFonts w:ascii="Times New Roman" w:hAnsi="Times New Roman" w:cs="Times New Roman"/>
                <w:spacing w:val="-8"/>
              </w:rPr>
              <w:t>у</w:t>
            </w:r>
            <w:r w:rsidRPr="00240132">
              <w:rPr>
                <w:rFonts w:ascii="Times New Roman" w:hAnsi="Times New Roman" w:cs="Times New Roman"/>
                <w:spacing w:val="2"/>
              </w:rPr>
              <w:t>д</w:t>
            </w:r>
            <w:r w:rsidRPr="00240132">
              <w:rPr>
                <w:rFonts w:ascii="Times New Roman" w:hAnsi="Times New Roman" w:cs="Times New Roman"/>
              </w:rPr>
              <w:t>овл</w:t>
            </w:r>
            <w:r w:rsidRPr="00240132">
              <w:rPr>
                <w:rFonts w:ascii="Times New Roman" w:hAnsi="Times New Roman" w:cs="Times New Roman"/>
                <w:spacing w:val="-2"/>
              </w:rPr>
              <w:t>е</w:t>
            </w:r>
            <w:r w:rsidRPr="00240132">
              <w:rPr>
                <w:rFonts w:ascii="Times New Roman" w:hAnsi="Times New Roman" w:cs="Times New Roman"/>
              </w:rPr>
              <w:t>твор</w:t>
            </w:r>
            <w:r w:rsidRPr="00240132">
              <w:rPr>
                <w:rFonts w:ascii="Times New Roman" w:hAnsi="Times New Roman" w:cs="Times New Roman"/>
                <w:spacing w:val="1"/>
              </w:rPr>
              <w:t>и</w:t>
            </w:r>
            <w:r w:rsidRPr="00240132">
              <w:rPr>
                <w:rFonts w:ascii="Times New Roman" w:hAnsi="Times New Roman" w:cs="Times New Roman"/>
              </w:rPr>
              <w:t>тельно</w:t>
            </w:r>
            <w:r w:rsidR="007325B2" w:rsidRPr="00240132">
              <w:rPr>
                <w:rFonts w:ascii="Times New Roman" w:hAnsi="Times New Roman" w:cs="Times New Roman"/>
              </w:rPr>
              <w:t>/</w:t>
            </w:r>
          </w:p>
          <w:p w:rsidR="00252F7C" w:rsidRPr="00240132" w:rsidRDefault="007325B2" w:rsidP="00252F7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0132">
              <w:rPr>
                <w:rFonts w:ascii="Times New Roman" w:hAnsi="Times New Roman" w:cs="Times New Roman"/>
              </w:rPr>
              <w:lastRenderedPageBreak/>
              <w:t>незачтено</w:t>
            </w:r>
            <w:proofErr w:type="spellEnd"/>
          </w:p>
        </w:tc>
      </w:tr>
      <w:tr w:rsidR="00252F7C" w:rsidRPr="00240132" w:rsidTr="00252F7C">
        <w:tc>
          <w:tcPr>
            <w:tcW w:w="2093" w:type="dxa"/>
            <w:vMerge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</w:rPr>
            </w:pPr>
            <w:r w:rsidRPr="00240132">
              <w:rPr>
                <w:rFonts w:ascii="Times New Roman" w:hAnsi="Times New Roman" w:cs="Times New Roman"/>
              </w:rPr>
              <w:t>Задание не выполнено</w:t>
            </w:r>
          </w:p>
        </w:tc>
        <w:tc>
          <w:tcPr>
            <w:tcW w:w="1241" w:type="dxa"/>
          </w:tcPr>
          <w:p w:rsidR="00252F7C" w:rsidRPr="00240132" w:rsidRDefault="00252F7C" w:rsidP="00252F7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52F7C" w:rsidRPr="00240132" w:rsidRDefault="00252F7C" w:rsidP="00252F7C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7325B2" w:rsidRPr="00240132" w:rsidRDefault="007325B2" w:rsidP="007325B2">
      <w:pPr>
        <w:jc w:val="both"/>
        <w:rPr>
          <w:rFonts w:ascii="Times New Roman" w:eastAsia="Times New Roman" w:hAnsi="Times New Roman" w:cs="Times New Roman"/>
          <w:b/>
        </w:rPr>
      </w:pPr>
      <w:r w:rsidRPr="00240132">
        <w:rPr>
          <w:rFonts w:ascii="Times New Roman" w:eastAsia="Times New Roman" w:hAnsi="Times New Roman" w:cs="Times New Roman"/>
          <w:b/>
          <w:i/>
        </w:rPr>
        <w:t xml:space="preserve">6.3. Оценочные средства </w:t>
      </w:r>
      <w:r w:rsidRPr="00240132">
        <w:rPr>
          <w:rFonts w:ascii="Times New Roman" w:eastAsia="Times New Roman" w:hAnsi="Times New Roman" w:cs="Times New Roman"/>
          <w:b/>
          <w:i/>
          <w:iCs/>
        </w:rPr>
        <w:t>(материалы)</w:t>
      </w:r>
      <w:r w:rsidRPr="00240132">
        <w:rPr>
          <w:rFonts w:ascii="Times New Roman" w:eastAsia="Times New Roman" w:hAnsi="Times New Roman" w:cs="Times New Roman"/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252F7C" w:rsidRPr="00240132" w:rsidRDefault="00252F7C" w:rsidP="00252F7C">
      <w:pPr>
        <w:pStyle w:val="af4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1D4392" w:rsidRPr="00240132" w:rsidRDefault="001D4392" w:rsidP="00D35097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  <w:sz w:val="24"/>
          <w:szCs w:val="24"/>
        </w:rPr>
      </w:pPr>
    </w:p>
    <w:p w:rsidR="001D4392" w:rsidRPr="00240132" w:rsidRDefault="001D4392" w:rsidP="00D35097">
      <w:pPr>
        <w:pStyle w:val="311"/>
        <w:shd w:val="clear" w:color="auto" w:fill="auto"/>
        <w:spacing w:after="0" w:line="274" w:lineRule="exact"/>
        <w:ind w:firstLine="0"/>
        <w:jc w:val="center"/>
        <w:rPr>
          <w:rStyle w:val="33"/>
          <w:b/>
          <w:bCs/>
          <w:color w:val="000000"/>
          <w:sz w:val="24"/>
          <w:szCs w:val="24"/>
        </w:rPr>
      </w:pPr>
    </w:p>
    <w:p w:rsidR="00D35097" w:rsidRPr="00240132" w:rsidRDefault="00D9725E" w:rsidP="00240132">
      <w:pPr>
        <w:pStyle w:val="311"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  <w:r w:rsidRPr="00240132">
        <w:rPr>
          <w:rStyle w:val="33"/>
          <w:b/>
          <w:bCs/>
          <w:sz w:val="24"/>
          <w:szCs w:val="24"/>
        </w:rPr>
        <w:t>Т</w:t>
      </w:r>
      <w:r w:rsidR="007325B2" w:rsidRPr="00240132">
        <w:rPr>
          <w:rStyle w:val="33"/>
          <w:b/>
          <w:bCs/>
          <w:sz w:val="24"/>
          <w:szCs w:val="24"/>
        </w:rPr>
        <w:t>ем</w:t>
      </w:r>
      <w:r w:rsidRPr="00240132">
        <w:rPr>
          <w:rStyle w:val="33"/>
          <w:b/>
          <w:bCs/>
          <w:sz w:val="24"/>
          <w:szCs w:val="24"/>
        </w:rPr>
        <w:t>а</w:t>
      </w:r>
      <w:r w:rsidR="007325B2" w:rsidRPr="00240132">
        <w:rPr>
          <w:rStyle w:val="33"/>
          <w:b/>
          <w:bCs/>
          <w:sz w:val="24"/>
          <w:szCs w:val="24"/>
        </w:rPr>
        <w:t xml:space="preserve"> 1. </w:t>
      </w:r>
      <w:r w:rsidR="007325B2" w:rsidRPr="00240132">
        <w:rPr>
          <w:rStyle w:val="2100"/>
          <w:sz w:val="24"/>
          <w:szCs w:val="24"/>
        </w:rPr>
        <w:t>Сущность и актуальность консалтинговых услуг</w:t>
      </w:r>
      <w:r w:rsidRPr="00240132">
        <w:rPr>
          <w:rStyle w:val="2100"/>
          <w:sz w:val="24"/>
          <w:szCs w:val="24"/>
        </w:rPr>
        <w:t>.</w:t>
      </w:r>
    </w:p>
    <w:p w:rsidR="00D35097" w:rsidRPr="00240132" w:rsidRDefault="00D35097" w:rsidP="00240132">
      <w:pPr>
        <w:pStyle w:val="311"/>
        <w:shd w:val="clear" w:color="auto" w:fill="auto"/>
        <w:tabs>
          <w:tab w:val="left" w:pos="1068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33"/>
          <w:bCs/>
          <w:sz w:val="24"/>
          <w:szCs w:val="24"/>
        </w:rPr>
        <w:t>Эссе - входной контроль (1 семестр)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Эссе для входного контроля пишется на тему: «Какие проблемы сдерживают развитие современной социально-культурной деятельности?»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D35097" w:rsidRPr="00240132" w:rsidRDefault="00D9725E" w:rsidP="00240132">
      <w:pPr>
        <w:pStyle w:val="211"/>
        <w:shd w:val="clear" w:color="auto" w:fill="auto"/>
        <w:spacing w:line="240" w:lineRule="auto"/>
        <w:ind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"/>
          <w:b/>
          <w:sz w:val="24"/>
          <w:szCs w:val="24"/>
        </w:rPr>
        <w:t>Т</w:t>
      </w:r>
      <w:r w:rsidR="00D35097" w:rsidRPr="00240132">
        <w:rPr>
          <w:rStyle w:val="21"/>
          <w:b/>
          <w:sz w:val="24"/>
          <w:szCs w:val="24"/>
        </w:rPr>
        <w:t>ем</w:t>
      </w:r>
      <w:r w:rsidRPr="00240132">
        <w:rPr>
          <w:rStyle w:val="21"/>
          <w:b/>
          <w:sz w:val="24"/>
          <w:szCs w:val="24"/>
        </w:rPr>
        <w:t>а</w:t>
      </w:r>
      <w:r w:rsidR="00685F42" w:rsidRPr="00240132">
        <w:rPr>
          <w:rStyle w:val="21"/>
          <w:b/>
          <w:sz w:val="24"/>
          <w:szCs w:val="24"/>
        </w:rPr>
        <w:t xml:space="preserve"> </w:t>
      </w:r>
      <w:proofErr w:type="gramStart"/>
      <w:r w:rsidRPr="00240132">
        <w:rPr>
          <w:rStyle w:val="21"/>
          <w:b/>
          <w:sz w:val="24"/>
          <w:szCs w:val="24"/>
        </w:rPr>
        <w:t>2</w:t>
      </w:r>
      <w:r w:rsidR="00D35097" w:rsidRPr="00240132">
        <w:rPr>
          <w:rStyle w:val="21"/>
          <w:b/>
          <w:sz w:val="24"/>
          <w:szCs w:val="24"/>
        </w:rPr>
        <w:t xml:space="preserve"> </w:t>
      </w:r>
      <w:r w:rsidRPr="00240132">
        <w:rPr>
          <w:rStyle w:val="21"/>
          <w:b/>
          <w:sz w:val="24"/>
          <w:szCs w:val="24"/>
        </w:rPr>
        <w:t xml:space="preserve"> </w:t>
      </w:r>
      <w:r w:rsidR="00D35097" w:rsidRPr="00240132">
        <w:rPr>
          <w:rStyle w:val="2100"/>
          <w:b/>
          <w:sz w:val="24"/>
          <w:szCs w:val="24"/>
        </w:rPr>
        <w:t>Основные</w:t>
      </w:r>
      <w:proofErr w:type="gramEnd"/>
      <w:r w:rsidR="00D35097" w:rsidRPr="00240132">
        <w:rPr>
          <w:rStyle w:val="2100"/>
          <w:b/>
          <w:sz w:val="24"/>
          <w:szCs w:val="24"/>
        </w:rPr>
        <w:t xml:space="preserve"> направления консалтинговых услуг</w:t>
      </w:r>
    </w:p>
    <w:p w:rsidR="00D9725E" w:rsidRPr="00240132" w:rsidRDefault="00D9725E" w:rsidP="00240132">
      <w:pPr>
        <w:pStyle w:val="211"/>
        <w:shd w:val="clear" w:color="auto" w:fill="auto"/>
        <w:spacing w:line="240" w:lineRule="auto"/>
        <w:ind w:firstLine="0"/>
        <w:rPr>
          <w:b/>
        </w:rPr>
      </w:pPr>
      <w:r w:rsidRPr="00240132">
        <w:rPr>
          <w:rStyle w:val="2100"/>
          <w:b/>
        </w:rPr>
        <w:t>Тест</w:t>
      </w:r>
    </w:p>
    <w:p w:rsidR="00D35097" w:rsidRPr="00240132" w:rsidRDefault="00D35097" w:rsidP="00CF6106">
      <w:pPr>
        <w:pStyle w:val="21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Управленческое консультирование — это...</w:t>
      </w:r>
    </w:p>
    <w:p w:rsidR="00D35097" w:rsidRPr="00240132" w:rsidRDefault="00D35097" w:rsidP="00CF6106">
      <w:pPr>
        <w:pStyle w:val="211"/>
        <w:numPr>
          <w:ilvl w:val="0"/>
          <w:numId w:val="28"/>
        </w:numPr>
        <w:shd w:val="clear" w:color="auto" w:fill="auto"/>
        <w:tabs>
          <w:tab w:val="left" w:pos="1052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выбор цели на основе рассмотрения альтернативных ва</w:t>
      </w:r>
      <w:r w:rsidRPr="00240132">
        <w:rPr>
          <w:rStyle w:val="21"/>
        </w:rPr>
        <w:softHyphen/>
        <w:t>риантов;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>Б) услуги, которые оказывают независимые специалисты, чтобы помочь руководителю в диагностике, анализе и практи</w:t>
      </w:r>
      <w:r w:rsidRPr="00240132">
        <w:rPr>
          <w:rStyle w:val="21"/>
        </w:rPr>
        <w:softHyphen/>
        <w:t>ческом решении управленческих и производственных проблем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 xml:space="preserve"> В) среди предложенных нет правильного ответа.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rPr>
          <w:rStyle w:val="21"/>
        </w:rPr>
      </w:pP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164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Какое определение термина «управленческое консуль</w:t>
      </w:r>
      <w:r w:rsidRPr="00240132">
        <w:rPr>
          <w:rStyle w:val="21"/>
        </w:rPr>
        <w:softHyphen/>
        <w:t>тирование» наиболее правильное:</w:t>
      </w:r>
    </w:p>
    <w:p w:rsidR="00D35097" w:rsidRPr="00240132" w:rsidRDefault="00D35097" w:rsidP="00CF6106">
      <w:pPr>
        <w:pStyle w:val="211"/>
        <w:numPr>
          <w:ilvl w:val="0"/>
          <w:numId w:val="30"/>
        </w:numPr>
        <w:shd w:val="clear" w:color="auto" w:fill="auto"/>
        <w:tabs>
          <w:tab w:val="left" w:pos="109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услуга, оказываемая консультанту клиентом с целью по</w:t>
      </w:r>
      <w:r w:rsidRPr="00240132">
        <w:rPr>
          <w:rStyle w:val="21"/>
        </w:rPr>
        <w:softHyphen/>
        <w:t>мочь предприятию в диагностике, анализе, практическом ре</w:t>
      </w:r>
      <w:r w:rsidRPr="00240132">
        <w:rPr>
          <w:rStyle w:val="21"/>
        </w:rPr>
        <w:softHyphen/>
        <w:t>шении проблем;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услуга, при которой консультант в процессе обсуждения проблем клиента предлагает правильное их решение;</w:t>
      </w:r>
    </w:p>
    <w:p w:rsidR="00D35097" w:rsidRPr="00240132" w:rsidRDefault="00D35097" w:rsidP="00CF6106">
      <w:pPr>
        <w:pStyle w:val="211"/>
        <w:numPr>
          <w:ilvl w:val="0"/>
          <w:numId w:val="30"/>
        </w:numPr>
        <w:shd w:val="clear" w:color="auto" w:fill="auto"/>
        <w:tabs>
          <w:tab w:val="left" w:pos="110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услуга, в процессе которой консультант за счет некото</w:t>
      </w:r>
      <w:r w:rsidRPr="00240132">
        <w:rPr>
          <w:rStyle w:val="21"/>
        </w:rPr>
        <w:softHyphen/>
        <w:t>рых провокаций в процессе обсуждения проблем выводит ру</w:t>
      </w:r>
      <w:r w:rsidRPr="00240132">
        <w:rPr>
          <w:rStyle w:val="21"/>
        </w:rPr>
        <w:softHyphen/>
        <w:t>ководителя компании на верное решение.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154"/>
        </w:tabs>
        <w:spacing w:line="240" w:lineRule="auto"/>
        <w:ind w:left="340" w:firstLine="340"/>
        <w:jc w:val="both"/>
      </w:pPr>
      <w:r w:rsidRPr="00240132">
        <w:rPr>
          <w:rStyle w:val="21"/>
        </w:rPr>
        <w:t>Характерной чертой консалтинговой услуги не является: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both"/>
      </w:pPr>
      <w:r w:rsidRPr="00240132">
        <w:rPr>
          <w:rStyle w:val="21"/>
        </w:rPr>
        <w:t xml:space="preserve">          А) осязаемость консалтинговой услуги;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both"/>
        <w:rPr>
          <w:rStyle w:val="21"/>
        </w:rPr>
      </w:pPr>
      <w:r w:rsidRPr="00240132">
        <w:t xml:space="preserve">        </w:t>
      </w:r>
      <w:r w:rsidRPr="00240132">
        <w:rPr>
          <w:rStyle w:val="21"/>
        </w:rPr>
        <w:t xml:space="preserve">  Б) неотделимость консалтинговой услуг от ее источника;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В) невозможность подвергать хранению консалтинговые услуги и заготавливать их впрок;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Г) непостоянство качества;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 xml:space="preserve">   Д) одновременность процесса производства и потребления консалтинговых услуг.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801"/>
        </w:tabs>
        <w:spacing w:line="240" w:lineRule="auto"/>
        <w:ind w:firstLine="380"/>
        <w:jc w:val="both"/>
      </w:pPr>
      <w:r w:rsidRPr="00240132">
        <w:rPr>
          <w:rStyle w:val="21"/>
        </w:rPr>
        <w:t>В европейских справочниках по консалтинговым услу</w:t>
      </w:r>
      <w:r w:rsidRPr="00240132">
        <w:rPr>
          <w:rStyle w:val="21"/>
        </w:rPr>
        <w:softHyphen/>
        <w:t>гам в группу услуг «Общее управление» включаются...</w:t>
      </w:r>
    </w:p>
    <w:p w:rsidR="00D35097" w:rsidRPr="00240132" w:rsidRDefault="00D35097" w:rsidP="00CF6106">
      <w:pPr>
        <w:pStyle w:val="211"/>
        <w:numPr>
          <w:ilvl w:val="0"/>
          <w:numId w:val="31"/>
        </w:numPr>
        <w:shd w:val="clear" w:color="auto" w:fill="auto"/>
        <w:tabs>
          <w:tab w:val="left" w:pos="734"/>
        </w:tabs>
        <w:spacing w:line="240" w:lineRule="auto"/>
        <w:ind w:firstLine="380"/>
        <w:jc w:val="both"/>
      </w:pPr>
      <w:r w:rsidRPr="00240132">
        <w:rPr>
          <w:rStyle w:val="21"/>
        </w:rPr>
        <w:t>работы по анализу деятельности канцелярий, размеще</w:t>
      </w:r>
      <w:r w:rsidRPr="00240132">
        <w:rPr>
          <w:rStyle w:val="21"/>
        </w:rPr>
        <w:softHyphen/>
        <w:t>нию отделов, управлению офисом и т.п.;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определение эффективности системы управления, оценка бизнеса; управление нововведениями, определение конкурен</w:t>
      </w:r>
      <w:r w:rsidRPr="00240132">
        <w:rPr>
          <w:rStyle w:val="21"/>
        </w:rPr>
        <w:softHyphen/>
        <w:t>тоспособности;</w:t>
      </w:r>
    </w:p>
    <w:p w:rsidR="00D35097" w:rsidRPr="00240132" w:rsidRDefault="00D35097" w:rsidP="00CF6106">
      <w:pPr>
        <w:pStyle w:val="211"/>
        <w:numPr>
          <w:ilvl w:val="0"/>
          <w:numId w:val="31"/>
        </w:numPr>
        <w:shd w:val="clear" w:color="auto" w:fill="auto"/>
        <w:tabs>
          <w:tab w:val="left" w:pos="783"/>
        </w:tabs>
        <w:spacing w:line="240" w:lineRule="auto"/>
        <w:ind w:firstLine="380"/>
        <w:jc w:val="both"/>
      </w:pPr>
      <w:r w:rsidRPr="00240132">
        <w:rPr>
          <w:rStyle w:val="21"/>
        </w:rPr>
        <w:t>среди предложенных нет правильного ответа.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00"/>
        </w:tabs>
        <w:spacing w:line="240" w:lineRule="auto"/>
        <w:ind w:left="340" w:firstLine="340"/>
        <w:jc w:val="both"/>
      </w:pPr>
      <w:r w:rsidRPr="00240132">
        <w:rPr>
          <w:rStyle w:val="21"/>
        </w:rPr>
        <w:t>Предметом консультирования являются:</w:t>
      </w:r>
    </w:p>
    <w:p w:rsidR="00D35097" w:rsidRPr="00240132" w:rsidRDefault="00D35097" w:rsidP="00CF6106">
      <w:pPr>
        <w:pStyle w:val="211"/>
        <w:numPr>
          <w:ilvl w:val="0"/>
          <w:numId w:val="32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экономика;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управление;</w:t>
      </w:r>
    </w:p>
    <w:p w:rsidR="00D35097" w:rsidRPr="00240132" w:rsidRDefault="00D35097" w:rsidP="00CF6106">
      <w:pPr>
        <w:pStyle w:val="211"/>
        <w:numPr>
          <w:ilvl w:val="0"/>
          <w:numId w:val="32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экономика и управление;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методы внедрения экономических и управленческих зна</w:t>
      </w:r>
      <w:r w:rsidRPr="00240132">
        <w:rPr>
          <w:rStyle w:val="21"/>
        </w:rPr>
        <w:softHyphen/>
        <w:t>ний в практику хозяйственных структур.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05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Основной задачей консультирования является:</w:t>
      </w:r>
    </w:p>
    <w:p w:rsidR="00D35097" w:rsidRPr="00240132" w:rsidRDefault="00D35097" w:rsidP="00CF6106">
      <w:pPr>
        <w:pStyle w:val="211"/>
        <w:numPr>
          <w:ilvl w:val="0"/>
          <w:numId w:val="33"/>
        </w:numPr>
        <w:shd w:val="clear" w:color="auto" w:fill="auto"/>
        <w:tabs>
          <w:tab w:val="left" w:pos="106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оказание профессиональной помощи и дача советов по вопросам экономики и управления;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обучение клиента;</w:t>
      </w:r>
    </w:p>
    <w:p w:rsidR="00D35097" w:rsidRPr="00240132" w:rsidRDefault="00D35097" w:rsidP="00CF6106">
      <w:pPr>
        <w:pStyle w:val="211"/>
        <w:numPr>
          <w:ilvl w:val="0"/>
          <w:numId w:val="33"/>
        </w:numPr>
        <w:shd w:val="clear" w:color="auto" w:fill="auto"/>
        <w:tabs>
          <w:tab w:val="left" w:pos="1072"/>
        </w:tabs>
        <w:spacing w:line="240" w:lineRule="auto"/>
        <w:ind w:left="340" w:firstLine="340"/>
        <w:jc w:val="both"/>
      </w:pPr>
      <w:r w:rsidRPr="00240132">
        <w:rPr>
          <w:rStyle w:val="21"/>
        </w:rPr>
        <w:t>спасение клиента от банкротства;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</w:rPr>
      </w:pPr>
      <w:r w:rsidRPr="00240132">
        <w:rPr>
          <w:rStyle w:val="21"/>
        </w:rPr>
        <w:t>Г) управление клиентом.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Управленческое консультирование предполагает:</w:t>
      </w:r>
    </w:p>
    <w:p w:rsidR="00D35097" w:rsidRPr="00240132" w:rsidRDefault="00D35097" w:rsidP="00CF6106">
      <w:pPr>
        <w:pStyle w:val="211"/>
        <w:numPr>
          <w:ilvl w:val="0"/>
          <w:numId w:val="34"/>
        </w:numPr>
        <w:shd w:val="clear" w:color="auto" w:fill="auto"/>
        <w:tabs>
          <w:tab w:val="left" w:pos="1092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оказание интенсивной профессиональной помощи на вре</w:t>
      </w:r>
      <w:r w:rsidRPr="00240132">
        <w:rPr>
          <w:rStyle w:val="21"/>
        </w:rPr>
        <w:softHyphen/>
        <w:t>менной основе;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постоянное сотрудничество с клиентом;</w:t>
      </w:r>
    </w:p>
    <w:p w:rsidR="00D35097" w:rsidRPr="00240132" w:rsidRDefault="00D35097" w:rsidP="00CF6106">
      <w:pPr>
        <w:pStyle w:val="211"/>
        <w:numPr>
          <w:ilvl w:val="0"/>
          <w:numId w:val="34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аудит деятельности клиента;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lastRenderedPageBreak/>
        <w:t>Г) управление клиентом.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 консалтингу следует относиться:</w:t>
      </w:r>
    </w:p>
    <w:p w:rsidR="00D35097" w:rsidRPr="00240132" w:rsidRDefault="00D35097" w:rsidP="00CF6106">
      <w:pPr>
        <w:pStyle w:val="211"/>
        <w:numPr>
          <w:ilvl w:val="0"/>
          <w:numId w:val="3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 к искусству;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как к науке;</w:t>
      </w:r>
    </w:p>
    <w:p w:rsidR="00D35097" w:rsidRPr="00240132" w:rsidRDefault="00D35097" w:rsidP="00CF6106">
      <w:pPr>
        <w:pStyle w:val="211"/>
        <w:numPr>
          <w:ilvl w:val="0"/>
          <w:numId w:val="3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как к ремеслу;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как к помощи, оказываемой профессионалами.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3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Кто не является субъектом консультирования?</w:t>
      </w:r>
    </w:p>
    <w:p w:rsidR="00D35097" w:rsidRPr="00240132" w:rsidRDefault="00D35097" w:rsidP="00CF6106">
      <w:pPr>
        <w:pStyle w:val="211"/>
        <w:numPr>
          <w:ilvl w:val="0"/>
          <w:numId w:val="36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клиенты;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внешние консультанты;</w:t>
      </w:r>
    </w:p>
    <w:p w:rsidR="00D35097" w:rsidRPr="00240132" w:rsidRDefault="00D35097" w:rsidP="00CF6106">
      <w:pPr>
        <w:pStyle w:val="211"/>
        <w:numPr>
          <w:ilvl w:val="0"/>
          <w:numId w:val="36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внутренние консультанты;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left"/>
        <w:rPr>
          <w:rStyle w:val="21"/>
        </w:rPr>
      </w:pPr>
      <w:r w:rsidRPr="00240132">
        <w:rPr>
          <w:rStyle w:val="21"/>
        </w:rPr>
        <w:t xml:space="preserve">            Г) западные консультанты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rPr>
          <w:rStyle w:val="21"/>
        </w:rPr>
      </w:pP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19"/>
        </w:tabs>
        <w:spacing w:line="240" w:lineRule="auto"/>
        <w:ind w:firstLine="380"/>
        <w:jc w:val="both"/>
      </w:pPr>
      <w:r w:rsidRPr="00240132">
        <w:rPr>
          <w:rStyle w:val="21"/>
        </w:rPr>
        <w:t>Объектами консультирования могут являться:</w:t>
      </w:r>
    </w:p>
    <w:p w:rsidR="00D35097" w:rsidRPr="00240132" w:rsidRDefault="00D35097" w:rsidP="00CF6106">
      <w:pPr>
        <w:pStyle w:val="211"/>
        <w:numPr>
          <w:ilvl w:val="0"/>
          <w:numId w:val="37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>частные и государственные предприятия;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зарубежная консультационная организация;</w:t>
      </w:r>
    </w:p>
    <w:p w:rsidR="00D35097" w:rsidRPr="00240132" w:rsidRDefault="00D35097" w:rsidP="00CF6106">
      <w:pPr>
        <w:pStyle w:val="211"/>
        <w:numPr>
          <w:ilvl w:val="0"/>
          <w:numId w:val="37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>отечественная консультационная организация;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Г) Ассоциация консультантов.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19"/>
        </w:tabs>
        <w:spacing w:line="240" w:lineRule="auto"/>
        <w:ind w:firstLine="380"/>
        <w:jc w:val="both"/>
      </w:pPr>
      <w:r w:rsidRPr="00240132">
        <w:rPr>
          <w:rStyle w:val="21"/>
        </w:rPr>
        <w:t>Обучающее консультирование предполагает:</w:t>
      </w:r>
    </w:p>
    <w:p w:rsidR="00D35097" w:rsidRPr="00240132" w:rsidRDefault="00D35097" w:rsidP="00CF6106">
      <w:pPr>
        <w:pStyle w:val="211"/>
        <w:numPr>
          <w:ilvl w:val="0"/>
          <w:numId w:val="38"/>
        </w:numPr>
        <w:shd w:val="clear" w:color="auto" w:fill="auto"/>
        <w:tabs>
          <w:tab w:val="left" w:pos="738"/>
        </w:tabs>
        <w:spacing w:line="240" w:lineRule="auto"/>
        <w:ind w:firstLine="380"/>
        <w:jc w:val="both"/>
      </w:pPr>
      <w:r w:rsidRPr="00240132">
        <w:rPr>
          <w:rStyle w:val="21"/>
        </w:rPr>
        <w:t>обучение сотрудников компании-клиента новым мето</w:t>
      </w:r>
      <w:r w:rsidRPr="00240132">
        <w:rPr>
          <w:rStyle w:val="21"/>
        </w:rPr>
        <w:softHyphen/>
        <w:t>дам работы в изменившихся условиях функционирования ор</w:t>
      </w:r>
      <w:r w:rsidRPr="00240132">
        <w:rPr>
          <w:rStyle w:val="21"/>
        </w:rPr>
        <w:softHyphen/>
        <w:t>ганизации;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обучение сотрудников компании-клиента методам кон</w:t>
      </w:r>
      <w:r w:rsidRPr="00240132">
        <w:rPr>
          <w:rStyle w:val="21"/>
        </w:rPr>
        <w:softHyphen/>
        <w:t>сультирования, ознакомление их с основными методиками ра</w:t>
      </w:r>
      <w:r w:rsidRPr="00240132">
        <w:rPr>
          <w:rStyle w:val="21"/>
        </w:rPr>
        <w:softHyphen/>
        <w:t>боты с себе подобными;</w:t>
      </w:r>
    </w:p>
    <w:p w:rsidR="00D35097" w:rsidRPr="00240132" w:rsidRDefault="00D35097" w:rsidP="00CF6106">
      <w:pPr>
        <w:pStyle w:val="211"/>
        <w:numPr>
          <w:ilvl w:val="0"/>
          <w:numId w:val="38"/>
        </w:numPr>
        <w:shd w:val="clear" w:color="auto" w:fill="auto"/>
        <w:tabs>
          <w:tab w:val="left" w:pos="742"/>
        </w:tabs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написание консультантом серии учебных пособий на при</w:t>
      </w:r>
      <w:r w:rsidRPr="00240132">
        <w:rPr>
          <w:rStyle w:val="21"/>
        </w:rPr>
        <w:softHyphen/>
        <w:t>мере компании-клиента.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42"/>
        </w:tabs>
        <w:spacing w:line="240" w:lineRule="auto"/>
        <w:ind w:firstLine="380"/>
        <w:jc w:val="both"/>
      </w:pPr>
      <w:r w:rsidRPr="00240132">
        <w:rPr>
          <w:rStyle w:val="21"/>
        </w:rPr>
        <w:t>К методам обучающего консультирования относятся:</w:t>
      </w:r>
    </w:p>
    <w:p w:rsidR="00D35097" w:rsidRPr="00240132" w:rsidRDefault="00D35097" w:rsidP="00CF6106">
      <w:pPr>
        <w:pStyle w:val="211"/>
        <w:numPr>
          <w:ilvl w:val="0"/>
          <w:numId w:val="39"/>
        </w:numPr>
        <w:shd w:val="clear" w:color="auto" w:fill="auto"/>
        <w:tabs>
          <w:tab w:val="left" w:pos="782"/>
        </w:tabs>
        <w:spacing w:line="240" w:lineRule="auto"/>
        <w:ind w:firstLine="380"/>
        <w:jc w:val="both"/>
      </w:pPr>
      <w:r w:rsidRPr="00240132">
        <w:rPr>
          <w:rStyle w:val="21"/>
        </w:rPr>
        <w:t xml:space="preserve">метод </w:t>
      </w:r>
      <w:r w:rsidRPr="00240132">
        <w:rPr>
          <w:rStyle w:val="21"/>
          <w:lang w:val="en-US"/>
        </w:rPr>
        <w:t>SWOT</w:t>
      </w:r>
      <w:r w:rsidRPr="00240132">
        <w:rPr>
          <w:rStyle w:val="21"/>
        </w:rPr>
        <w:t>-анализа;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Б) проведение деловых имитационных игр, тренингов, си</w:t>
      </w:r>
      <w:r w:rsidRPr="00240132">
        <w:rPr>
          <w:rStyle w:val="21"/>
        </w:rPr>
        <w:softHyphen/>
        <w:t>туационных кейсов для сотрудников компании-клиента;</w:t>
      </w:r>
    </w:p>
    <w:p w:rsidR="00D35097" w:rsidRPr="00240132" w:rsidRDefault="00D35097" w:rsidP="00CF6106">
      <w:pPr>
        <w:pStyle w:val="211"/>
        <w:numPr>
          <w:ilvl w:val="0"/>
          <w:numId w:val="39"/>
        </w:numPr>
        <w:shd w:val="clear" w:color="auto" w:fill="auto"/>
        <w:tabs>
          <w:tab w:val="left" w:pos="747"/>
        </w:tabs>
        <w:spacing w:line="240" w:lineRule="auto"/>
        <w:ind w:firstLine="380"/>
        <w:jc w:val="both"/>
      </w:pPr>
      <w:r w:rsidRPr="00240132">
        <w:rPr>
          <w:rStyle w:val="21"/>
        </w:rPr>
        <w:t>рекламная кампания по распространению учебной ли</w:t>
      </w:r>
      <w:r w:rsidRPr="00240132">
        <w:rPr>
          <w:rStyle w:val="21"/>
        </w:rPr>
        <w:softHyphen/>
        <w:t>тературы по менеджменту, экономике и маркетингу среди со</w:t>
      </w:r>
      <w:r w:rsidRPr="00240132">
        <w:rPr>
          <w:rStyle w:val="21"/>
        </w:rPr>
        <w:softHyphen/>
        <w:t>трудников компании-клиента.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674"/>
        </w:tabs>
        <w:spacing w:line="240" w:lineRule="auto"/>
        <w:ind w:firstLine="380"/>
        <w:jc w:val="both"/>
      </w:pPr>
      <w:r w:rsidRPr="00240132">
        <w:rPr>
          <w:rStyle w:val="21"/>
        </w:rPr>
        <w:t>Процесс консультирования...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</w:pPr>
      <w:r w:rsidRPr="00240132">
        <w:rPr>
          <w:rStyle w:val="21"/>
        </w:rPr>
        <w:t>А) это совместная деятельность консультанта и клиента с целью решения определенной задачи и осуществления жела</w:t>
      </w:r>
      <w:r w:rsidRPr="00240132">
        <w:rPr>
          <w:rStyle w:val="21"/>
        </w:rPr>
        <w:softHyphen/>
        <w:t>емых изменений в организации;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Б) это процесс ведения переговоров консультанта и клиента о необходимом сотрудничестве;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В) это вид профессиональной деятельности людей по орга</w:t>
      </w:r>
      <w:r w:rsidRPr="00240132">
        <w:rPr>
          <w:rStyle w:val="21"/>
        </w:rPr>
        <w:softHyphen/>
        <w:t>низации процессов достижения системы целей, принимаемых и реализуемых с использованием научных подходов, концеп</w:t>
      </w:r>
      <w:r w:rsidRPr="00240132">
        <w:rPr>
          <w:rStyle w:val="21"/>
        </w:rPr>
        <w:softHyphen/>
        <w:t>ции управления и человеческого фактора;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Г) включает трех партнеров: консультанта, дилера, клиента.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54"/>
        </w:tabs>
        <w:spacing w:line="240" w:lineRule="auto"/>
        <w:ind w:left="340" w:firstLine="340"/>
        <w:jc w:val="both"/>
      </w:pPr>
      <w:r w:rsidRPr="00240132">
        <w:rPr>
          <w:rStyle w:val="21"/>
        </w:rPr>
        <w:t>Что представляют собой экспертное, процессное и обучающее консультирование?</w:t>
      </w:r>
    </w:p>
    <w:p w:rsidR="00D35097" w:rsidRPr="00240132" w:rsidRDefault="00D35097" w:rsidP="00CF6106">
      <w:pPr>
        <w:pStyle w:val="211"/>
        <w:numPr>
          <w:ilvl w:val="0"/>
          <w:numId w:val="2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предмет консультирования;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Б) цель консультирования;</w:t>
      </w:r>
    </w:p>
    <w:p w:rsidR="00D35097" w:rsidRPr="00240132" w:rsidRDefault="00D35097" w:rsidP="00CF6106">
      <w:pPr>
        <w:pStyle w:val="211"/>
        <w:numPr>
          <w:ilvl w:val="0"/>
          <w:numId w:val="25"/>
        </w:numPr>
        <w:shd w:val="clear" w:color="auto" w:fill="auto"/>
        <w:tabs>
          <w:tab w:val="left" w:pos="1101"/>
        </w:tabs>
        <w:spacing w:line="240" w:lineRule="auto"/>
        <w:ind w:left="340" w:firstLine="340"/>
        <w:jc w:val="both"/>
      </w:pPr>
      <w:r w:rsidRPr="00240132">
        <w:rPr>
          <w:rStyle w:val="21"/>
        </w:rPr>
        <w:t>виды консультирования.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1044"/>
        </w:tabs>
        <w:spacing w:line="240" w:lineRule="auto"/>
        <w:ind w:left="340" w:firstLine="340"/>
        <w:jc w:val="both"/>
      </w:pPr>
      <w:r w:rsidRPr="00240132">
        <w:rPr>
          <w:rStyle w:val="21"/>
        </w:rPr>
        <w:t>Основным преимуществом внешнего консультирования является: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</w:pPr>
      <w:r w:rsidRPr="00240132">
        <w:rPr>
          <w:rStyle w:val="21"/>
        </w:rPr>
        <w:t>А) консультант всегда «под рукой» у руководителя;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  <w:jc w:val="both"/>
        <w:rPr>
          <w:rStyle w:val="21"/>
        </w:rPr>
      </w:pPr>
      <w:r w:rsidRPr="00240132">
        <w:rPr>
          <w:rStyle w:val="21"/>
        </w:rPr>
        <w:t>Б) использование стандартных, унифицированных схем и методик консультирования;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380"/>
      </w:pPr>
      <w:r w:rsidRPr="00240132">
        <w:rPr>
          <w:rStyle w:val="21"/>
        </w:rPr>
        <w:t>В) владение большим количеством информации для прове</w:t>
      </w:r>
      <w:r w:rsidRPr="00240132">
        <w:rPr>
          <w:rStyle w:val="21"/>
        </w:rPr>
        <w:softHyphen/>
        <w:t>дения аналитических работ в определенной области.</w:t>
      </w:r>
    </w:p>
    <w:p w:rsidR="00D35097" w:rsidRPr="00240132" w:rsidRDefault="00D35097" w:rsidP="00CF6106">
      <w:pPr>
        <w:pStyle w:val="211"/>
        <w:numPr>
          <w:ilvl w:val="0"/>
          <w:numId w:val="29"/>
        </w:numPr>
        <w:shd w:val="clear" w:color="auto" w:fill="auto"/>
        <w:tabs>
          <w:tab w:val="left" w:pos="743"/>
        </w:tabs>
        <w:spacing w:line="240" w:lineRule="auto"/>
        <w:ind w:left="380" w:firstLine="0"/>
        <w:jc w:val="both"/>
      </w:pPr>
      <w:r w:rsidRPr="00240132">
        <w:rPr>
          <w:rStyle w:val="21"/>
        </w:rPr>
        <w:t>Что такое процессное консультирование?</w:t>
      </w:r>
    </w:p>
    <w:p w:rsidR="00D35097" w:rsidRPr="00240132" w:rsidRDefault="00D35097" w:rsidP="00CF6106">
      <w:pPr>
        <w:pStyle w:val="211"/>
        <w:numPr>
          <w:ilvl w:val="0"/>
          <w:numId w:val="26"/>
        </w:numPr>
        <w:shd w:val="clear" w:color="auto" w:fill="auto"/>
        <w:tabs>
          <w:tab w:val="left" w:pos="806"/>
        </w:tabs>
        <w:spacing w:line="240" w:lineRule="auto"/>
        <w:ind w:left="380" w:firstLine="0"/>
        <w:jc w:val="both"/>
      </w:pPr>
      <w:r w:rsidRPr="00240132">
        <w:rPr>
          <w:rStyle w:val="21"/>
        </w:rPr>
        <w:t>самостоятельная работа консультанта;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80" w:firstLine="0"/>
        <w:jc w:val="both"/>
      </w:pPr>
      <w:r w:rsidRPr="00240132">
        <w:rPr>
          <w:rStyle w:val="21"/>
        </w:rPr>
        <w:t>Б) процесс написания консультантом итогового отчета;</w:t>
      </w:r>
    </w:p>
    <w:p w:rsidR="00D35097" w:rsidRPr="00240132" w:rsidRDefault="00D35097" w:rsidP="00CF6106">
      <w:pPr>
        <w:pStyle w:val="211"/>
        <w:numPr>
          <w:ilvl w:val="0"/>
          <w:numId w:val="26"/>
        </w:numPr>
        <w:shd w:val="clear" w:color="auto" w:fill="auto"/>
        <w:tabs>
          <w:tab w:val="left" w:pos="766"/>
        </w:tabs>
        <w:spacing w:line="240" w:lineRule="auto"/>
        <w:ind w:firstLine="380"/>
        <w:jc w:val="left"/>
      </w:pPr>
      <w:r w:rsidRPr="00240132">
        <w:rPr>
          <w:rStyle w:val="21"/>
        </w:rPr>
        <w:t>взаимодействие консультанта с клиентом в процессе ре</w:t>
      </w:r>
      <w:r w:rsidRPr="00240132">
        <w:rPr>
          <w:rStyle w:val="21"/>
        </w:rPr>
        <w:softHyphen/>
        <w:t>шения экономических и управленческих задач.</w:t>
      </w:r>
    </w:p>
    <w:p w:rsidR="00D35097" w:rsidRPr="00240132" w:rsidRDefault="00D35097" w:rsidP="00240132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17.Формы оказания консультационных услуг </w:t>
      </w:r>
    </w:p>
    <w:p w:rsidR="00D35097" w:rsidRPr="00240132" w:rsidRDefault="00D35097" w:rsidP="00240132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а) отчеты, репрезентации, проекты </w:t>
      </w:r>
    </w:p>
    <w:p w:rsidR="00D35097" w:rsidRPr="00240132" w:rsidRDefault="00D35097" w:rsidP="00240132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б) разовые консультации, проекты, обзоры </w:t>
      </w:r>
    </w:p>
    <w:p w:rsidR="00D35097" w:rsidRPr="00240132" w:rsidRDefault="00D35097" w:rsidP="00240132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  <w:rPr>
          <w:rFonts w:ascii="Open Sans" w:hAnsi="Open Sans"/>
          <w:shd w:val="clear" w:color="auto" w:fill="FFFFFF"/>
        </w:rPr>
      </w:pPr>
      <w:r w:rsidRPr="00240132">
        <w:rPr>
          <w:rFonts w:ascii="Open Sans" w:hAnsi="Open Sans"/>
          <w:shd w:val="clear" w:color="auto" w:fill="FFFFFF"/>
        </w:rPr>
        <w:t xml:space="preserve">в) справки, проекты, программы </w:t>
      </w:r>
    </w:p>
    <w:p w:rsidR="00D35097" w:rsidRPr="00240132" w:rsidRDefault="00D35097" w:rsidP="00240132">
      <w:pPr>
        <w:pStyle w:val="211"/>
        <w:shd w:val="clear" w:color="auto" w:fill="auto"/>
        <w:tabs>
          <w:tab w:val="left" w:pos="723"/>
        </w:tabs>
        <w:spacing w:line="240" w:lineRule="auto"/>
        <w:ind w:left="360" w:firstLine="0"/>
        <w:jc w:val="both"/>
      </w:pPr>
      <w:r w:rsidRPr="00240132">
        <w:rPr>
          <w:rFonts w:ascii="Open Sans" w:hAnsi="Open Sans"/>
          <w:shd w:val="clear" w:color="auto" w:fill="FFFFFF"/>
        </w:rPr>
        <w:t>г) разовые консультации, отчеты, обзоры</w:t>
      </w:r>
      <w:r w:rsidRPr="00240132">
        <w:rPr>
          <w:rFonts w:ascii="Open Sans" w:hAnsi="Open Sans"/>
        </w:rPr>
        <w:br/>
      </w:r>
      <w:r w:rsidRPr="00240132">
        <w:rPr>
          <w:rFonts w:ascii="Open Sans" w:hAnsi="Open Sans"/>
        </w:rPr>
        <w:br/>
      </w:r>
      <w:r w:rsidRPr="00240132">
        <w:rPr>
          <w:rStyle w:val="21"/>
        </w:rPr>
        <w:t>18.В фазу процесса консультирования «Диагноз» входят:</w:t>
      </w:r>
    </w:p>
    <w:p w:rsidR="00D35097" w:rsidRPr="00240132" w:rsidRDefault="00D35097" w:rsidP="00CF6106">
      <w:pPr>
        <w:pStyle w:val="211"/>
        <w:numPr>
          <w:ilvl w:val="0"/>
          <w:numId w:val="40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первый контакт с клиентом;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60" w:firstLine="0"/>
        <w:jc w:val="both"/>
      </w:pPr>
      <w:r w:rsidRPr="00240132">
        <w:rPr>
          <w:rStyle w:val="21"/>
        </w:rPr>
        <w:t>Б) обучение клиента;</w:t>
      </w:r>
    </w:p>
    <w:p w:rsidR="00D35097" w:rsidRPr="00240132" w:rsidRDefault="00D35097" w:rsidP="00CF6106">
      <w:pPr>
        <w:pStyle w:val="211"/>
        <w:numPr>
          <w:ilvl w:val="0"/>
          <w:numId w:val="40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детальное изучение проблемы.</w:t>
      </w:r>
    </w:p>
    <w:p w:rsidR="00D35097" w:rsidRPr="00240132" w:rsidRDefault="00D35097" w:rsidP="00CF6106">
      <w:pPr>
        <w:pStyle w:val="211"/>
        <w:numPr>
          <w:ilvl w:val="0"/>
          <w:numId w:val="43"/>
        </w:numPr>
        <w:shd w:val="clear" w:color="auto" w:fill="auto"/>
        <w:tabs>
          <w:tab w:val="left" w:pos="723"/>
        </w:tabs>
        <w:spacing w:line="240" w:lineRule="auto"/>
        <w:jc w:val="both"/>
      </w:pPr>
      <w:r w:rsidRPr="00240132">
        <w:rPr>
          <w:rStyle w:val="21"/>
        </w:rPr>
        <w:lastRenderedPageBreak/>
        <w:t>В фазу процесса консультирования «Подготовка» входят:</w:t>
      </w:r>
    </w:p>
    <w:p w:rsidR="00D35097" w:rsidRPr="00240132" w:rsidRDefault="00D35097" w:rsidP="00CF6106">
      <w:pPr>
        <w:pStyle w:val="211"/>
        <w:numPr>
          <w:ilvl w:val="0"/>
          <w:numId w:val="41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</w:pPr>
      <w:r w:rsidRPr="00240132">
        <w:rPr>
          <w:rStyle w:val="21"/>
        </w:rPr>
        <w:t>обнаружение фактов;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60" w:firstLine="0"/>
        <w:jc w:val="both"/>
      </w:pPr>
      <w:r w:rsidRPr="00240132">
        <w:rPr>
          <w:rStyle w:val="21"/>
        </w:rPr>
        <w:t>Б) выработка решений;</w:t>
      </w:r>
    </w:p>
    <w:p w:rsidR="00D35097" w:rsidRPr="00240132" w:rsidRDefault="00D35097" w:rsidP="00CF6106">
      <w:pPr>
        <w:pStyle w:val="211"/>
        <w:numPr>
          <w:ilvl w:val="0"/>
          <w:numId w:val="41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</w:rPr>
        <w:t xml:space="preserve">контракт на </w:t>
      </w:r>
      <w:r w:rsidRPr="00240132">
        <w:rPr>
          <w:rStyle w:val="21"/>
          <w:sz w:val="24"/>
          <w:szCs w:val="24"/>
        </w:rPr>
        <w:t>консультирование.</w:t>
      </w:r>
    </w:p>
    <w:p w:rsidR="00D35097" w:rsidRPr="00240132" w:rsidRDefault="00D35097" w:rsidP="00CF6106">
      <w:pPr>
        <w:pStyle w:val="211"/>
        <w:numPr>
          <w:ilvl w:val="0"/>
          <w:numId w:val="43"/>
        </w:numPr>
        <w:shd w:val="clear" w:color="auto" w:fill="auto"/>
        <w:tabs>
          <w:tab w:val="left" w:pos="723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 фазу процесса консультирования «Внедрение» входят:</w:t>
      </w:r>
    </w:p>
    <w:p w:rsidR="00D35097" w:rsidRPr="00240132" w:rsidRDefault="00D35097" w:rsidP="00CF6106">
      <w:pPr>
        <w:pStyle w:val="211"/>
        <w:numPr>
          <w:ilvl w:val="0"/>
          <w:numId w:val="42"/>
        </w:numPr>
        <w:shd w:val="clear" w:color="auto" w:fill="auto"/>
        <w:tabs>
          <w:tab w:val="left" w:pos="786"/>
        </w:tabs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планирование задания;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60"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Б) оценка альтернативных вариантов;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  <w:r w:rsidRPr="00240132">
        <w:rPr>
          <w:rStyle w:val="21"/>
          <w:sz w:val="24"/>
          <w:szCs w:val="24"/>
        </w:rPr>
        <w:t>корректировка предложений.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sz w:val="24"/>
          <w:szCs w:val="24"/>
        </w:rPr>
      </w:pPr>
    </w:p>
    <w:p w:rsidR="00D35097" w:rsidRPr="00240132" w:rsidRDefault="00D9725E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3.  </w:t>
      </w:r>
      <w:r w:rsidR="00D35097" w:rsidRPr="00240132">
        <w:rPr>
          <w:rStyle w:val="2100"/>
          <w:b/>
          <w:sz w:val="24"/>
          <w:szCs w:val="24"/>
        </w:rPr>
        <w:t xml:space="preserve">Преимущества использования услуг консалтинговых компаний </w:t>
      </w:r>
    </w:p>
    <w:p w:rsidR="00D9725E" w:rsidRPr="00240132" w:rsidRDefault="00D9725E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 Вопросы к семинарскому занятию. 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rStyle w:val="21"/>
          <w:b/>
          <w:sz w:val="24"/>
          <w:szCs w:val="24"/>
        </w:rPr>
      </w:pPr>
    </w:p>
    <w:p w:rsidR="00C80300" w:rsidRPr="00240132" w:rsidRDefault="00D35097" w:rsidP="00CF6106">
      <w:pPr>
        <w:pStyle w:val="211"/>
        <w:numPr>
          <w:ilvl w:val="0"/>
          <w:numId w:val="51"/>
        </w:numPr>
        <w:shd w:val="clear" w:color="auto" w:fill="auto"/>
        <w:spacing w:line="240" w:lineRule="auto"/>
        <w:jc w:val="both"/>
        <w:rPr>
          <w:noProof/>
          <w:sz w:val="24"/>
          <w:szCs w:val="24"/>
        </w:rPr>
      </w:pPr>
      <w:r w:rsidRPr="00240132">
        <w:rPr>
          <w:rStyle w:val="21"/>
          <w:sz w:val="24"/>
          <w:szCs w:val="24"/>
        </w:rPr>
        <w:t>Что собой представляет ожидаемый положительный эко</w:t>
      </w:r>
      <w:r w:rsidRPr="00240132">
        <w:rPr>
          <w:rStyle w:val="21"/>
          <w:sz w:val="24"/>
          <w:szCs w:val="24"/>
        </w:rPr>
        <w:softHyphen/>
        <w:t>номический эффект как причина применения консультирова</w:t>
      </w:r>
      <w:r w:rsidRPr="00240132">
        <w:rPr>
          <w:rStyle w:val="21"/>
          <w:sz w:val="24"/>
          <w:szCs w:val="24"/>
        </w:rPr>
        <w:softHyphen/>
        <w:t>ния на предприятии?</w:t>
      </w:r>
      <w:r w:rsidRPr="00240132">
        <w:rPr>
          <w:noProof/>
          <w:sz w:val="24"/>
          <w:szCs w:val="24"/>
        </w:rPr>
        <w:t xml:space="preserve"> </w:t>
      </w:r>
    </w:p>
    <w:p w:rsidR="00D35097" w:rsidRPr="00240132" w:rsidRDefault="00D35097" w:rsidP="00CF6106">
      <w:pPr>
        <w:pStyle w:val="211"/>
        <w:numPr>
          <w:ilvl w:val="0"/>
          <w:numId w:val="5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Назовите ряд работ, выполняемых консультантами, ре</w:t>
      </w:r>
      <w:r w:rsidRPr="00240132">
        <w:rPr>
          <w:rStyle w:val="21"/>
          <w:sz w:val="24"/>
          <w:szCs w:val="24"/>
        </w:rPr>
        <w:softHyphen/>
        <w:t>зультаты от которых можно рассчитать достаточно точно.</w:t>
      </w:r>
    </w:p>
    <w:p w:rsidR="00D35097" w:rsidRPr="00240132" w:rsidRDefault="00D35097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Чем обусловлено отсутствие у консультационной деятель</w:t>
      </w:r>
      <w:r w:rsidRPr="00240132">
        <w:rPr>
          <w:rStyle w:val="21"/>
          <w:sz w:val="24"/>
          <w:szCs w:val="24"/>
        </w:rPr>
        <w:softHyphen/>
        <w:t>ности четко выраженных количественных результатов?</w:t>
      </w:r>
    </w:p>
    <w:p w:rsidR="00D35097" w:rsidRPr="00240132" w:rsidRDefault="00D35097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Опишите понятие прямых результатов.</w:t>
      </w:r>
    </w:p>
    <w:p w:rsidR="00D35097" w:rsidRPr="00240132" w:rsidRDefault="00D35097" w:rsidP="00CF6106">
      <w:pPr>
        <w:pStyle w:val="211"/>
        <w:numPr>
          <w:ilvl w:val="0"/>
          <w:numId w:val="51"/>
        </w:numPr>
        <w:shd w:val="clear" w:color="auto" w:fill="auto"/>
        <w:tabs>
          <w:tab w:val="left" w:pos="659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Дайте определение понятия понятие косвенных результатов.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340" w:firstLine="340"/>
        <w:jc w:val="both"/>
        <w:rPr>
          <w:sz w:val="24"/>
          <w:szCs w:val="24"/>
          <w:shd w:val="clear" w:color="auto" w:fill="FFFFFF"/>
        </w:rPr>
      </w:pPr>
    </w:p>
    <w:p w:rsidR="00D35097" w:rsidRPr="00240132" w:rsidRDefault="00D9725E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Тема 4. </w:t>
      </w:r>
      <w:r w:rsidR="00D35097" w:rsidRPr="00240132">
        <w:rPr>
          <w:rStyle w:val="2100"/>
          <w:sz w:val="24"/>
          <w:szCs w:val="24"/>
        </w:rPr>
        <w:t>Аудит как метод консалтинга</w:t>
      </w:r>
    </w:p>
    <w:p w:rsidR="00D9725E" w:rsidRPr="00240132" w:rsidRDefault="00D9725E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40132">
        <w:rPr>
          <w:sz w:val="24"/>
          <w:szCs w:val="24"/>
        </w:rPr>
        <w:t>Письменное задание</w:t>
      </w:r>
    </w:p>
    <w:p w:rsidR="00D35097" w:rsidRPr="00453D7F" w:rsidRDefault="00D35097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453D7F">
        <w:rPr>
          <w:b w:val="0"/>
          <w:sz w:val="24"/>
          <w:szCs w:val="24"/>
        </w:rPr>
        <w:t>Составление структурно-логических схем, работа со стандартами (правилами) аудиторской «Аудиторские доказательства», «Аналитические процедуры» в Консультант Плюс</w:t>
      </w:r>
      <w:r w:rsidR="00D9725E" w:rsidRPr="00453D7F">
        <w:rPr>
          <w:b w:val="0"/>
          <w:sz w:val="24"/>
          <w:szCs w:val="24"/>
        </w:rPr>
        <w:t>.</w:t>
      </w:r>
    </w:p>
    <w:p w:rsidR="00D35097" w:rsidRPr="00453D7F" w:rsidRDefault="00D9725E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b w:val="0"/>
          <w:sz w:val="24"/>
          <w:szCs w:val="24"/>
        </w:rPr>
      </w:pPr>
      <w:r w:rsidRPr="00453D7F">
        <w:rPr>
          <w:rStyle w:val="2100"/>
          <w:b w:val="0"/>
          <w:sz w:val="24"/>
          <w:szCs w:val="24"/>
        </w:rPr>
        <w:t xml:space="preserve">Тема 5 </w:t>
      </w:r>
      <w:r w:rsidR="00D35097" w:rsidRPr="00453D7F">
        <w:rPr>
          <w:rStyle w:val="2100"/>
          <w:b w:val="0"/>
          <w:sz w:val="24"/>
          <w:szCs w:val="24"/>
        </w:rPr>
        <w:t xml:space="preserve">Управленческое консультирование в социально-культурной сфере  </w:t>
      </w:r>
    </w:p>
    <w:p w:rsidR="00D9725E" w:rsidRPr="00453D7F" w:rsidRDefault="00D9725E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b w:val="0"/>
          <w:sz w:val="24"/>
          <w:szCs w:val="24"/>
        </w:rPr>
      </w:pPr>
      <w:r w:rsidRPr="00453D7F">
        <w:rPr>
          <w:rStyle w:val="2100"/>
          <w:b w:val="0"/>
          <w:sz w:val="24"/>
          <w:szCs w:val="24"/>
        </w:rPr>
        <w:t>Темы докладов на семинарском занятии.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1. Традиционные методы анализа деятельности учреждения культуры: характеристика и оценка эффективности.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2. Современные методы анализа (самоанализа) деятельности учреждения культуры.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3. Тенденции эв</w:t>
      </w:r>
      <w:r w:rsidR="00D9725E" w:rsidRPr="00240132">
        <w:t>о</w:t>
      </w:r>
      <w:r w:rsidRPr="00240132">
        <w:t>люции и бенчмаркинга в социально-культурной сфере.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4. Традиционные методы активизации творческого мышления.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5. Методы формирования методов активизации творческого мышления.</w:t>
      </w:r>
    </w:p>
    <w:p w:rsidR="00D35097" w:rsidRPr="00240132" w:rsidRDefault="00D35097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</w:p>
    <w:p w:rsidR="00D35097" w:rsidRPr="00240132" w:rsidRDefault="00CF698D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Тема 6. </w:t>
      </w:r>
      <w:r w:rsidR="00D35097" w:rsidRPr="00240132">
        <w:rPr>
          <w:rStyle w:val="2100"/>
          <w:sz w:val="24"/>
          <w:szCs w:val="24"/>
        </w:rPr>
        <w:t>Маркетинговый консалтинг</w:t>
      </w:r>
    </w:p>
    <w:p w:rsidR="00CF698D" w:rsidRPr="00240132" w:rsidRDefault="00CF698D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                            Тест </w:t>
      </w:r>
    </w:p>
    <w:p w:rsidR="00D35097" w:rsidRPr="00240132" w:rsidRDefault="00CF698D" w:rsidP="00CF6106">
      <w:pPr>
        <w:pStyle w:val="ac"/>
        <w:keepNext/>
        <w:keepLines/>
        <w:numPr>
          <w:ilvl w:val="0"/>
          <w:numId w:val="52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П</w:t>
      </w:r>
      <w:r w:rsidR="00D35097" w:rsidRPr="00240132">
        <w:rPr>
          <w:rStyle w:val="22"/>
          <w:b/>
          <w:bCs/>
          <w:color w:val="auto"/>
        </w:rPr>
        <w:t>роведения исследования рынка НЕ от</w:t>
      </w:r>
      <w:r w:rsidR="00D35097" w:rsidRPr="00240132">
        <w:rPr>
          <w:rStyle w:val="22"/>
          <w:b/>
          <w:bCs/>
          <w:color w:val="auto"/>
        </w:rPr>
        <w:softHyphen/>
        <w:t>носят:</w:t>
      </w:r>
    </w:p>
    <w:p w:rsidR="00D35097" w:rsidRPr="00240132" w:rsidRDefault="00CF698D" w:rsidP="00CF6106">
      <w:pPr>
        <w:numPr>
          <w:ilvl w:val="0"/>
          <w:numId w:val="6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 xml:space="preserve">А) </w:t>
      </w:r>
      <w:r w:rsidR="00D35097" w:rsidRPr="00240132">
        <w:rPr>
          <w:rStyle w:val="21"/>
          <w:color w:val="auto"/>
        </w:rPr>
        <w:t>анализ рыночных трендов и сбор информации о потенциальных потре</w:t>
      </w:r>
      <w:r w:rsidR="00D35097" w:rsidRPr="00240132">
        <w:rPr>
          <w:rStyle w:val="21"/>
          <w:color w:val="auto"/>
        </w:rPr>
        <w:softHyphen/>
        <w:t>бителях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сбор информации о потенциальных потребителях и анализ конкурентов</w:t>
      </w:r>
    </w:p>
    <w:p w:rsidR="00D35097" w:rsidRPr="00240132" w:rsidRDefault="00D35097" w:rsidP="00CF6106">
      <w:pPr>
        <w:numPr>
          <w:ilvl w:val="0"/>
          <w:numId w:val="6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определение объема рынка и анализ структуры рынка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определение объема рынка и анализ собственной продукции</w:t>
      </w:r>
    </w:p>
    <w:p w:rsidR="00D35097" w:rsidRPr="00240132" w:rsidRDefault="00D35097" w:rsidP="00240132">
      <w:pPr>
        <w:keepNext/>
        <w:keepLines/>
        <w:numPr>
          <w:ilvl w:val="0"/>
          <w:numId w:val="1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 достоинствам проведения маркетингового исследования силами консалтинговой компании НЕ относят:</w:t>
      </w:r>
    </w:p>
    <w:p w:rsidR="00D35097" w:rsidRPr="00240132" w:rsidRDefault="00D35097" w:rsidP="00CF6106">
      <w:pPr>
        <w:numPr>
          <w:ilvl w:val="0"/>
          <w:numId w:val="7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быстрота проведения исследований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большой опыт консалтинговой компании</w:t>
      </w:r>
    </w:p>
    <w:p w:rsidR="00D35097" w:rsidRPr="00240132" w:rsidRDefault="00D35097" w:rsidP="00CF6106">
      <w:pPr>
        <w:numPr>
          <w:ilvl w:val="0"/>
          <w:numId w:val="7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стоимость услуг консалтинговых компаний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высококвалифицированный персонал консалтинговой компании</w:t>
      </w:r>
    </w:p>
    <w:p w:rsidR="00D35097" w:rsidRPr="00240132" w:rsidRDefault="00D35097" w:rsidP="00240132">
      <w:pPr>
        <w:keepNext/>
        <w:keepLines/>
        <w:numPr>
          <w:ilvl w:val="0"/>
          <w:numId w:val="1"/>
        </w:numPr>
        <w:tabs>
          <w:tab w:val="left" w:pos="38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  <w:lang w:val="en-US" w:eastAsia="en-US"/>
        </w:rPr>
        <w:t xml:space="preserve">CRM (Customers Relationship Management) </w:t>
      </w:r>
      <w:r w:rsidRPr="00240132">
        <w:rPr>
          <w:rStyle w:val="22"/>
          <w:b/>
          <w:bCs/>
          <w:color w:val="auto"/>
        </w:rPr>
        <w:t>- это</w:t>
      </w:r>
    </w:p>
    <w:p w:rsidR="00D35097" w:rsidRPr="00240132" w:rsidRDefault="00D35097" w:rsidP="00CF6106">
      <w:pPr>
        <w:numPr>
          <w:ilvl w:val="0"/>
          <w:numId w:val="8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стратегия управления компании, направленная на выстраивания взаи</w:t>
      </w:r>
      <w:r w:rsidRPr="00240132">
        <w:rPr>
          <w:rStyle w:val="21"/>
          <w:color w:val="auto"/>
        </w:rPr>
        <w:softHyphen/>
        <w:t>мовыгодных отношений с клиентами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совокупность средств и методов, представляющая собой целостную технологическую систему, которая призвана обеспечить эффективность планирования, организации и управления процессом маркетинговой дея</w:t>
      </w:r>
      <w:r w:rsidRPr="00240132">
        <w:rPr>
          <w:rStyle w:val="21"/>
          <w:color w:val="auto"/>
        </w:rPr>
        <w:softHyphen/>
        <w:t>тельности, на том или ином иерархическом уровне экономики за счет ку</w:t>
      </w:r>
      <w:r w:rsidRPr="00240132">
        <w:rPr>
          <w:rStyle w:val="21"/>
          <w:color w:val="auto"/>
        </w:rPr>
        <w:softHyphen/>
        <w:t>мулятивного эффекта интеграции и взаимодействия элементов информа</w:t>
      </w:r>
      <w:r w:rsidRPr="00240132">
        <w:rPr>
          <w:rStyle w:val="21"/>
          <w:color w:val="auto"/>
        </w:rPr>
        <w:softHyphen/>
        <w:t xml:space="preserve">ционной технологии, таких как компьютерные комплексы, компьютерные сети, интеллектуальные терминалы, </w:t>
      </w:r>
      <w:r w:rsidRPr="00240132">
        <w:rPr>
          <w:rStyle w:val="21"/>
          <w:color w:val="auto"/>
        </w:rPr>
        <w:lastRenderedPageBreak/>
        <w:t>комплекс средств и методов организа</w:t>
      </w:r>
      <w:r w:rsidRPr="00240132">
        <w:rPr>
          <w:rStyle w:val="21"/>
          <w:color w:val="auto"/>
        </w:rPr>
        <w:softHyphen/>
        <w:t>ции массивов данных, кодирования и поиска информации и др.</w:t>
      </w:r>
    </w:p>
    <w:p w:rsidR="00D35097" w:rsidRPr="00240132" w:rsidRDefault="00D35097" w:rsidP="00CF6106">
      <w:pPr>
        <w:numPr>
          <w:ilvl w:val="0"/>
          <w:numId w:val="8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передача внутренних непрофильных функций компании-заказчика при</w:t>
      </w:r>
      <w:r w:rsidRPr="00240132">
        <w:rPr>
          <w:rStyle w:val="21"/>
          <w:color w:val="auto"/>
        </w:rPr>
        <w:softHyphen/>
        <w:t>влеченному внешнему специализированному подрядчику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все виды маркетинговых, социологических исследований и методов ма</w:t>
      </w:r>
      <w:r w:rsidRPr="00240132">
        <w:rPr>
          <w:rStyle w:val="21"/>
          <w:color w:val="auto"/>
        </w:rPr>
        <w:softHyphen/>
        <w:t>тематического моделирования</w:t>
      </w:r>
    </w:p>
    <w:p w:rsidR="00D35097" w:rsidRPr="00240132" w:rsidRDefault="00D35097" w:rsidP="00240132">
      <w:pPr>
        <w:keepNext/>
        <w:keepLines/>
        <w:numPr>
          <w:ilvl w:val="0"/>
          <w:numId w:val="1"/>
        </w:numPr>
        <w:tabs>
          <w:tab w:val="left" w:pos="531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 отрицательной мотивации для участия консультантов в марке</w:t>
      </w:r>
      <w:r w:rsidRPr="00240132">
        <w:rPr>
          <w:rStyle w:val="22"/>
          <w:b/>
          <w:bCs/>
          <w:color w:val="auto"/>
        </w:rPr>
        <w:softHyphen/>
        <w:t>тинговых программах относят: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А) рассмотрение участия консультантов в маркетинговых программах как части аттестации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установление минимальной нормы часов, которую консультант должен уделить маркетингу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В) написав статью, книгу, приняв участие в проведении публичного иссле</w:t>
      </w:r>
      <w:r w:rsidRPr="00240132">
        <w:rPr>
          <w:rStyle w:val="21"/>
          <w:color w:val="auto"/>
        </w:rPr>
        <w:softHyphen/>
        <w:t>дования, консультанты записывают это еще и в свой актив (резюме)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разработка специальных программ поощрения</w:t>
      </w:r>
    </w:p>
    <w:p w:rsidR="00D35097" w:rsidRPr="00240132" w:rsidRDefault="00D35097" w:rsidP="00240132">
      <w:pPr>
        <w:pStyle w:val="50"/>
        <w:numPr>
          <w:ilvl w:val="0"/>
          <w:numId w:val="1"/>
        </w:numPr>
        <w:shd w:val="clear" w:color="auto" w:fill="auto"/>
        <w:tabs>
          <w:tab w:val="left" w:pos="526"/>
        </w:tabs>
        <w:spacing w:line="240" w:lineRule="auto"/>
        <w:ind w:firstLine="0"/>
        <w:rPr>
          <w:sz w:val="24"/>
          <w:szCs w:val="24"/>
        </w:rPr>
      </w:pPr>
      <w:proofErr w:type="gramStart"/>
      <w:r w:rsidRPr="00240132">
        <w:rPr>
          <w:rStyle w:val="5"/>
          <w:b/>
          <w:bCs/>
          <w:sz w:val="24"/>
          <w:szCs w:val="24"/>
        </w:rPr>
        <w:t>К инструментами</w:t>
      </w:r>
      <w:proofErr w:type="gramEnd"/>
      <w:r w:rsidRPr="00240132">
        <w:rPr>
          <w:rStyle w:val="5"/>
          <w:b/>
          <w:bCs/>
          <w:sz w:val="24"/>
          <w:szCs w:val="24"/>
        </w:rPr>
        <w:t xml:space="preserve"> для завоевания лояльности существующих кли</w:t>
      </w:r>
      <w:r w:rsidRPr="00240132">
        <w:rPr>
          <w:rStyle w:val="5"/>
          <w:b/>
          <w:bCs/>
          <w:sz w:val="24"/>
          <w:szCs w:val="24"/>
        </w:rPr>
        <w:softHyphen/>
        <w:t>ентов НЕ относят:</w:t>
      </w:r>
    </w:p>
    <w:p w:rsidR="00D35097" w:rsidRPr="00240132" w:rsidRDefault="00D35097" w:rsidP="00CF6106">
      <w:pPr>
        <w:numPr>
          <w:ilvl w:val="0"/>
          <w:numId w:val="9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Платное участие во внутренних совещаниях клиента Б) Участие представителей клиента в работе над проектом</w:t>
      </w:r>
    </w:p>
    <w:p w:rsidR="00D35097" w:rsidRPr="00240132" w:rsidRDefault="00D35097" w:rsidP="00CF6106">
      <w:pPr>
        <w:numPr>
          <w:ilvl w:val="0"/>
          <w:numId w:val="9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«Экспорт» консультантов и взаимодействие с выпускниками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Регулярные встречи партнеров и старших консультантов с клиентом</w:t>
      </w:r>
    </w:p>
    <w:p w:rsidR="00D35097" w:rsidRPr="00240132" w:rsidRDefault="00D35097" w:rsidP="00240132">
      <w:pPr>
        <w:pStyle w:val="50"/>
        <w:numPr>
          <w:ilvl w:val="0"/>
          <w:numId w:val="1"/>
        </w:numPr>
        <w:shd w:val="clear" w:color="auto" w:fill="auto"/>
        <w:tabs>
          <w:tab w:val="left" w:pos="53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К каналу коммуникаций, который работает на узкую целевую ау</w:t>
      </w:r>
      <w:r w:rsidRPr="00240132">
        <w:rPr>
          <w:rStyle w:val="5"/>
          <w:b/>
          <w:bCs/>
          <w:sz w:val="24"/>
          <w:szCs w:val="24"/>
        </w:rPr>
        <w:softHyphen/>
        <w:t>диторию, относится:</w:t>
      </w:r>
    </w:p>
    <w:p w:rsidR="00D35097" w:rsidRPr="00240132" w:rsidRDefault="00D35097" w:rsidP="00CF6106">
      <w:pPr>
        <w:numPr>
          <w:ilvl w:val="0"/>
          <w:numId w:val="10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прямая рассылка предложений Б) участие в выставках</w:t>
      </w:r>
    </w:p>
    <w:p w:rsidR="00D35097" w:rsidRPr="00240132" w:rsidRDefault="00D35097" w:rsidP="00CF6106">
      <w:pPr>
        <w:numPr>
          <w:ilvl w:val="0"/>
          <w:numId w:val="10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реклама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спонсорство</w:t>
      </w:r>
    </w:p>
    <w:p w:rsidR="00D35097" w:rsidRPr="00240132" w:rsidRDefault="00D35097" w:rsidP="00240132">
      <w:pPr>
        <w:pStyle w:val="50"/>
        <w:numPr>
          <w:ilvl w:val="0"/>
          <w:numId w:val="1"/>
        </w:numPr>
        <w:shd w:val="clear" w:color="auto" w:fill="auto"/>
        <w:tabs>
          <w:tab w:val="left" w:pos="53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Названия консалтинговых компаний, повторяющие имена вла</w:t>
      </w:r>
      <w:r w:rsidRPr="00240132">
        <w:rPr>
          <w:rStyle w:val="5"/>
          <w:b/>
          <w:bCs/>
          <w:sz w:val="24"/>
          <w:szCs w:val="24"/>
        </w:rPr>
        <w:softHyphen/>
        <w:t>дельцев, имеют серьезные ограничения, а именно:</w:t>
      </w:r>
    </w:p>
    <w:p w:rsidR="00D35097" w:rsidRPr="00240132" w:rsidRDefault="00D35097" w:rsidP="00CF6106">
      <w:pPr>
        <w:numPr>
          <w:ilvl w:val="0"/>
          <w:numId w:val="11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они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не подлежат юридической защите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они не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не подлежат юридической защите</w:t>
      </w:r>
    </w:p>
    <w:p w:rsidR="00D35097" w:rsidRPr="00240132" w:rsidRDefault="00D35097" w:rsidP="00CF6106">
      <w:pPr>
        <w:numPr>
          <w:ilvl w:val="0"/>
          <w:numId w:val="11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они воздействуют на потребителя эмоционально, лишены индивидуаль</w:t>
      </w:r>
      <w:r w:rsidRPr="00240132">
        <w:rPr>
          <w:rStyle w:val="21"/>
          <w:color w:val="auto"/>
        </w:rPr>
        <w:softHyphen/>
        <w:t>ности и подлежат юридической защите.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они не воздействуют на потребителя эмоционально, лишены индивиду</w:t>
      </w:r>
      <w:r w:rsidRPr="00240132">
        <w:rPr>
          <w:rStyle w:val="21"/>
          <w:color w:val="auto"/>
        </w:rPr>
        <w:softHyphen/>
        <w:t>альности и подлежат юридической защите.</w:t>
      </w:r>
    </w:p>
    <w:p w:rsidR="00D35097" w:rsidRPr="00240132" w:rsidRDefault="00D35097" w:rsidP="00240132">
      <w:pPr>
        <w:pStyle w:val="50"/>
        <w:numPr>
          <w:ilvl w:val="0"/>
          <w:numId w:val="1"/>
        </w:numPr>
        <w:shd w:val="clear" w:color="auto" w:fill="auto"/>
        <w:tabs>
          <w:tab w:val="left" w:pos="526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Какую типичную ошибку в маркетинге консалтинговых услуг ха</w:t>
      </w:r>
      <w:r w:rsidRPr="00240132">
        <w:rPr>
          <w:rStyle w:val="5"/>
          <w:b/>
          <w:bCs/>
          <w:sz w:val="24"/>
          <w:szCs w:val="24"/>
        </w:rPr>
        <w:softHyphen/>
        <w:t>рактеризует пример?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Директор по маркетингу одной уважаемой компании говорил: «Я не боюсь своих конкурентов», - и отвергал любую информацию о своих прямых конкурентах. Через полгода после этого разговора группа ведущих кон</w:t>
      </w:r>
      <w:r w:rsidRPr="00240132">
        <w:rPr>
          <w:rStyle w:val="21"/>
          <w:color w:val="auto"/>
        </w:rPr>
        <w:softHyphen/>
        <w:t>сультантов компании перешла к его прямому конкуренту.</w:t>
      </w:r>
    </w:p>
    <w:p w:rsidR="00D35097" w:rsidRPr="00240132" w:rsidRDefault="00D35097" w:rsidP="00CF6106">
      <w:pPr>
        <w:numPr>
          <w:ilvl w:val="0"/>
          <w:numId w:val="12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Отсутствие реакции на появление отрицательной информации о компа</w:t>
      </w:r>
      <w:r w:rsidRPr="00240132">
        <w:rPr>
          <w:rStyle w:val="21"/>
          <w:color w:val="auto"/>
        </w:rPr>
        <w:softHyphen/>
        <w:t>нии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Невнимательное отношение к собственной рекламе</w:t>
      </w:r>
    </w:p>
    <w:p w:rsidR="00D35097" w:rsidRPr="00240132" w:rsidRDefault="00D35097" w:rsidP="00CF6106">
      <w:pPr>
        <w:numPr>
          <w:ilvl w:val="0"/>
          <w:numId w:val="12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Невнимательное отношение к конкурентам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Отсутствие контроля над источниками поступления заказов</w:t>
      </w:r>
    </w:p>
    <w:p w:rsidR="00D35097" w:rsidRPr="00240132" w:rsidRDefault="00D35097" w:rsidP="00240132">
      <w:pPr>
        <w:pStyle w:val="50"/>
        <w:numPr>
          <w:ilvl w:val="0"/>
          <w:numId w:val="1"/>
        </w:numPr>
        <w:shd w:val="clear" w:color="auto" w:fill="auto"/>
        <w:tabs>
          <w:tab w:val="left" w:pos="531"/>
        </w:tabs>
        <w:spacing w:line="240" w:lineRule="auto"/>
        <w:ind w:firstLine="0"/>
        <w:rPr>
          <w:sz w:val="24"/>
          <w:szCs w:val="24"/>
        </w:rPr>
      </w:pPr>
      <w:r w:rsidRPr="00240132">
        <w:rPr>
          <w:rStyle w:val="5"/>
          <w:b/>
          <w:bCs/>
          <w:sz w:val="24"/>
          <w:szCs w:val="24"/>
        </w:rPr>
        <w:t>Маркетинговое консультирование различает следующие основные характеристики целей:</w:t>
      </w:r>
    </w:p>
    <w:p w:rsidR="00D35097" w:rsidRPr="00240132" w:rsidRDefault="00D35097" w:rsidP="00CF6106">
      <w:pPr>
        <w:numPr>
          <w:ilvl w:val="0"/>
          <w:numId w:val="13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 xml:space="preserve">Конфликтность, </w:t>
      </w:r>
      <w:proofErr w:type="spellStart"/>
      <w:r w:rsidRPr="00240132">
        <w:rPr>
          <w:rStyle w:val="21"/>
          <w:color w:val="auto"/>
        </w:rPr>
        <w:t>комплиментарность</w:t>
      </w:r>
      <w:proofErr w:type="spellEnd"/>
      <w:r w:rsidRPr="00240132">
        <w:rPr>
          <w:rStyle w:val="21"/>
          <w:color w:val="auto"/>
        </w:rPr>
        <w:t>, индифферентность, иерархия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 xml:space="preserve">Б) </w:t>
      </w:r>
      <w:proofErr w:type="spellStart"/>
      <w:r w:rsidRPr="00240132">
        <w:rPr>
          <w:rStyle w:val="21"/>
          <w:color w:val="auto"/>
        </w:rPr>
        <w:t>Комплиментарность</w:t>
      </w:r>
      <w:proofErr w:type="spellEnd"/>
      <w:r w:rsidRPr="00240132">
        <w:rPr>
          <w:rStyle w:val="21"/>
          <w:color w:val="auto"/>
        </w:rPr>
        <w:t>, индифферентность, конфликтность, обобщенность</w:t>
      </w:r>
    </w:p>
    <w:p w:rsidR="00D35097" w:rsidRPr="00240132" w:rsidRDefault="00D35097" w:rsidP="00CF6106">
      <w:pPr>
        <w:numPr>
          <w:ilvl w:val="0"/>
          <w:numId w:val="13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Обобщенность, индифферентность, конфликтность, иерархия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Обобщенность, индифферентность, конфликтность, индифферентность</w:t>
      </w:r>
    </w:p>
    <w:p w:rsidR="00D35097" w:rsidRPr="00240132" w:rsidRDefault="00D35097" w:rsidP="00240132">
      <w:pPr>
        <w:keepNext/>
        <w:keepLines/>
        <w:numPr>
          <w:ilvl w:val="0"/>
          <w:numId w:val="1"/>
        </w:numPr>
        <w:tabs>
          <w:tab w:val="left" w:pos="526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Выберите правильную последовательность основных этапов про</w:t>
      </w:r>
      <w:r w:rsidRPr="00240132">
        <w:rPr>
          <w:rStyle w:val="22"/>
          <w:b/>
          <w:bCs/>
          <w:color w:val="auto"/>
        </w:rPr>
        <w:softHyphen/>
        <w:t>цесса поиска рыночных возможностей</w:t>
      </w:r>
    </w:p>
    <w:p w:rsidR="00D35097" w:rsidRPr="00240132" w:rsidRDefault="00D35097" w:rsidP="00CF6106">
      <w:pPr>
        <w:numPr>
          <w:ilvl w:val="0"/>
          <w:numId w:val="14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определение емкости рынка, выявление неудовлетворенных потребно</w:t>
      </w:r>
      <w:r w:rsidRPr="00240132">
        <w:rPr>
          <w:rStyle w:val="21"/>
          <w:color w:val="auto"/>
        </w:rPr>
        <w:softHyphen/>
        <w:t>стей рынка, предварительная оценка рентабельности, выбор возможностей из найденных альтернатив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Б) определение емкости рынка, предварительная оценка рентабельности, выявление неудовлетворенных потребностей рынка, выбор возможностей из найденных альтернатив</w:t>
      </w:r>
    </w:p>
    <w:p w:rsidR="00D35097" w:rsidRPr="00240132" w:rsidRDefault="00D35097" w:rsidP="00CF6106">
      <w:pPr>
        <w:numPr>
          <w:ilvl w:val="0"/>
          <w:numId w:val="14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выявление неудовлетворенных потребностей рынка, предварительная оценка рентабельности, определение емкости рынка, выбор возможностей из найденных альтернатив</w:t>
      </w:r>
    </w:p>
    <w:p w:rsidR="00D35097" w:rsidRPr="00240132" w:rsidRDefault="00D35097" w:rsidP="00240132">
      <w:pPr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Г) выявление неудовлетворенных потребностей рынка, определение емко</w:t>
      </w:r>
      <w:r w:rsidRPr="00240132">
        <w:rPr>
          <w:rStyle w:val="21"/>
          <w:color w:val="auto"/>
        </w:rPr>
        <w:softHyphen/>
        <w:t>сти рынка, предварительная оценка рентабельности, выбор возможностей из найденных альтернатив</w:t>
      </w:r>
    </w:p>
    <w:p w:rsidR="00D35097" w:rsidRPr="00240132" w:rsidRDefault="00D35097" w:rsidP="00240132">
      <w:pPr>
        <w:keepNext/>
        <w:keepLines/>
        <w:numPr>
          <w:ilvl w:val="0"/>
          <w:numId w:val="1"/>
        </w:numPr>
        <w:tabs>
          <w:tab w:val="left" w:pos="512"/>
        </w:tabs>
        <w:jc w:val="both"/>
        <w:outlineLvl w:val="1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lastRenderedPageBreak/>
        <w:t>Отчет консультанта</w:t>
      </w:r>
    </w:p>
    <w:p w:rsidR="00D35097" w:rsidRPr="00240132" w:rsidRDefault="00D35097" w:rsidP="00CF6106">
      <w:pPr>
        <w:numPr>
          <w:ilvl w:val="0"/>
          <w:numId w:val="15"/>
        </w:numPr>
        <w:tabs>
          <w:tab w:val="left" w:pos="488"/>
        </w:tabs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может быть представлен как в устной, так и в письменной форме Б) регламентируется четким содержанием</w:t>
      </w:r>
    </w:p>
    <w:p w:rsidR="00D35097" w:rsidRPr="00240132" w:rsidRDefault="00D35097" w:rsidP="00CF6106">
      <w:pPr>
        <w:numPr>
          <w:ilvl w:val="0"/>
          <w:numId w:val="15"/>
        </w:numPr>
        <w:tabs>
          <w:tab w:val="left" w:pos="488"/>
        </w:tabs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1"/>
          <w:color w:val="auto"/>
        </w:rPr>
        <w:t>регламентируется четким объемом</w:t>
      </w:r>
    </w:p>
    <w:p w:rsidR="00D35097" w:rsidRPr="00240132" w:rsidRDefault="00D35097" w:rsidP="00240132">
      <w:pPr>
        <w:pStyle w:val="50"/>
        <w:shd w:val="clear" w:color="auto" w:fill="auto"/>
        <w:spacing w:line="240" w:lineRule="auto"/>
        <w:jc w:val="left"/>
        <w:rPr>
          <w:rStyle w:val="52"/>
          <w:bCs/>
          <w:i w:val="0"/>
          <w:sz w:val="24"/>
          <w:szCs w:val="24"/>
        </w:rPr>
      </w:pPr>
      <w:r w:rsidRPr="00240132">
        <w:rPr>
          <w:rStyle w:val="52"/>
          <w:bCs/>
          <w:i w:val="0"/>
          <w:sz w:val="24"/>
          <w:szCs w:val="24"/>
        </w:rPr>
        <w:t xml:space="preserve">Г) может быть представлен только в письменной форме </w:t>
      </w:r>
    </w:p>
    <w:p w:rsidR="00D35097" w:rsidRPr="00240132" w:rsidRDefault="00D35097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2100"/>
          <w:sz w:val="24"/>
          <w:szCs w:val="24"/>
        </w:rPr>
      </w:pPr>
    </w:p>
    <w:p w:rsidR="00D35097" w:rsidRPr="00240132" w:rsidRDefault="00CF698D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7. </w:t>
      </w:r>
      <w:r w:rsidR="00D35097" w:rsidRPr="00240132">
        <w:rPr>
          <w:rStyle w:val="2100"/>
          <w:b/>
          <w:sz w:val="24"/>
          <w:szCs w:val="24"/>
        </w:rPr>
        <w:t>Юридический консалтинг</w:t>
      </w:r>
    </w:p>
    <w:p w:rsidR="00CF698D" w:rsidRPr="00240132" w:rsidRDefault="00CF698D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Письменное задание </w:t>
      </w:r>
      <w:proofErr w:type="gramStart"/>
      <w:r w:rsidRPr="00240132">
        <w:rPr>
          <w:rStyle w:val="2100"/>
          <w:b/>
          <w:sz w:val="24"/>
          <w:szCs w:val="24"/>
        </w:rPr>
        <w:t>по  с</w:t>
      </w:r>
      <w:r w:rsidR="00D35097" w:rsidRPr="00240132">
        <w:rPr>
          <w:sz w:val="24"/>
          <w:szCs w:val="24"/>
        </w:rPr>
        <w:t>оставлени</w:t>
      </w:r>
      <w:r w:rsidRPr="00240132">
        <w:rPr>
          <w:sz w:val="24"/>
          <w:szCs w:val="24"/>
        </w:rPr>
        <w:t>ю</w:t>
      </w:r>
      <w:proofErr w:type="gramEnd"/>
      <w:r w:rsidR="00D35097" w:rsidRPr="00240132">
        <w:rPr>
          <w:sz w:val="24"/>
          <w:szCs w:val="24"/>
        </w:rPr>
        <w:t xml:space="preserve"> и экспертиза юридических документов.</w:t>
      </w:r>
    </w:p>
    <w:p w:rsidR="00CF698D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1. Составить договор поручения о представительстве в суде.</w:t>
      </w:r>
    </w:p>
    <w:p w:rsidR="00CF698D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2. Составить договор об оказании консалтинговых (юридических) услуг.</w:t>
      </w:r>
    </w:p>
    <w:p w:rsidR="00CF698D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 3. Составить претензию. </w:t>
      </w:r>
    </w:p>
    <w:p w:rsidR="00CF698D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4. Составить исковое заявление </w:t>
      </w:r>
    </w:p>
    <w:p w:rsidR="00CF698D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 xml:space="preserve">5. Подготовить заключение. 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  <w:r w:rsidRPr="00240132">
        <w:rPr>
          <w:sz w:val="24"/>
          <w:szCs w:val="24"/>
        </w:rPr>
        <w:t>6. Провести юридическую экспертизу договора.</w:t>
      </w:r>
    </w:p>
    <w:p w:rsidR="00D35097" w:rsidRPr="00240132" w:rsidRDefault="00CF698D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8. </w:t>
      </w:r>
      <w:r w:rsidR="00D35097" w:rsidRPr="00240132">
        <w:rPr>
          <w:rStyle w:val="2100"/>
          <w:b/>
          <w:sz w:val="24"/>
          <w:szCs w:val="24"/>
        </w:rPr>
        <w:t xml:space="preserve">Аутсорсинг и </w:t>
      </w:r>
      <w:proofErr w:type="spellStart"/>
      <w:r w:rsidR="00D35097" w:rsidRPr="00240132">
        <w:rPr>
          <w:rStyle w:val="2100"/>
          <w:b/>
          <w:sz w:val="24"/>
          <w:szCs w:val="24"/>
        </w:rPr>
        <w:t>аутсаффинг</w:t>
      </w:r>
      <w:proofErr w:type="spellEnd"/>
      <w:r w:rsidR="00D35097" w:rsidRPr="00240132">
        <w:rPr>
          <w:rStyle w:val="2100"/>
          <w:b/>
          <w:sz w:val="24"/>
          <w:szCs w:val="24"/>
        </w:rPr>
        <w:t xml:space="preserve"> как технологии оптимизации структуры компании</w:t>
      </w:r>
    </w:p>
    <w:p w:rsidR="00D35097" w:rsidRPr="00240132" w:rsidRDefault="00C80857" w:rsidP="00240132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</w:rPr>
      </w:pPr>
      <w:bookmarkStart w:id="28" w:name="bookmark88"/>
      <w:r w:rsidRPr="00240132">
        <w:rPr>
          <w:rStyle w:val="22"/>
          <w:b/>
          <w:bCs/>
          <w:color w:val="auto"/>
        </w:rPr>
        <w:t>Кейс-з</w:t>
      </w:r>
      <w:r w:rsidR="00D35097" w:rsidRPr="00240132">
        <w:rPr>
          <w:rStyle w:val="22"/>
          <w:b/>
          <w:bCs/>
          <w:color w:val="auto"/>
        </w:rPr>
        <w:t>адани</w:t>
      </w:r>
      <w:r w:rsidRPr="00240132">
        <w:rPr>
          <w:rStyle w:val="22"/>
          <w:b/>
          <w:bCs/>
          <w:color w:val="auto"/>
        </w:rPr>
        <w:t>е</w:t>
      </w:r>
      <w:bookmarkEnd w:id="28"/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5"/>
          <w:sz w:val="24"/>
          <w:szCs w:val="24"/>
        </w:rPr>
        <w:t xml:space="preserve">1. Проанализируйте ситуацию. </w:t>
      </w:r>
      <w:r w:rsidRPr="00240132">
        <w:rPr>
          <w:rStyle w:val="21"/>
          <w:sz w:val="24"/>
          <w:szCs w:val="24"/>
        </w:rPr>
        <w:t>В США для размещения корпоративных баз данных на серверах специализированных компаний строятся специальные аутсорсинговые центры, защищенные от длительных перебоев в подаче электроэнергии и механического разрушения. Создаются также виртуальные офисы.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Широко распространен ИТ-аутсорсинг в области обслуживания сетевой инфраструктуры. Конкуренция здесь велика. На этом рынке действуют большие консалтинговые компании, специализированные ИТ-компании, интеграторы, крупные производители вычислительной техники, провайдеры Интернета.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Другая разновидность ИТ-аутсорсинга — разработка для предприятий заказных автоматизированных бизнес-систем с последующим постоянным развитием и сопровождением.</w:t>
      </w:r>
    </w:p>
    <w:p w:rsidR="00D35097" w:rsidRPr="00240132" w:rsidRDefault="00D35097" w:rsidP="00240132">
      <w:pPr>
        <w:keepNext/>
        <w:keepLines/>
        <w:rPr>
          <w:rFonts w:ascii="Times New Roman" w:hAnsi="Times New Roman" w:cs="Times New Roman"/>
          <w:color w:val="auto"/>
        </w:rPr>
      </w:pPr>
      <w:bookmarkStart w:id="29" w:name="bookmark89"/>
      <w:r w:rsidRPr="00240132">
        <w:rPr>
          <w:rStyle w:val="22"/>
          <w:b/>
          <w:bCs/>
          <w:color w:val="auto"/>
        </w:rPr>
        <w:t>Вопросы для обсуждения</w:t>
      </w:r>
      <w:bookmarkEnd w:id="29"/>
    </w:p>
    <w:p w:rsidR="00D35097" w:rsidRPr="00240132" w:rsidRDefault="00D3509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Расскажите о трех методах контрольного сравнения.</w:t>
      </w:r>
    </w:p>
    <w:p w:rsidR="00D35097" w:rsidRPr="00240132" w:rsidRDefault="00D3509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Выделите основные принципы концепции бенчмаркинга.</w:t>
      </w:r>
    </w:p>
    <w:p w:rsidR="00D35097" w:rsidRPr="00240132" w:rsidRDefault="00D3509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Поясните суть аутсорсинга.</w:t>
      </w:r>
    </w:p>
    <w:p w:rsidR="00D35097" w:rsidRPr="00240132" w:rsidRDefault="00D3509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Какие формы аутсорсинга вы знаете?</w:t>
      </w:r>
    </w:p>
    <w:p w:rsidR="00D35097" w:rsidRPr="00240132" w:rsidRDefault="00D3509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>Каковы наиболее типичные причины использования аутсорсинга?</w:t>
      </w:r>
    </w:p>
    <w:p w:rsidR="00C80857" w:rsidRPr="00240132" w:rsidRDefault="00C80857" w:rsidP="00CF6106">
      <w:pPr>
        <w:pStyle w:val="211"/>
        <w:numPr>
          <w:ilvl w:val="0"/>
          <w:numId w:val="45"/>
        </w:numPr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Какие виды аутсорсинга применимы в учреждениях культуры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D35097" w:rsidRPr="00240132" w:rsidRDefault="00D35097" w:rsidP="00240132">
      <w:pPr>
        <w:pStyle w:val="af0"/>
        <w:tabs>
          <w:tab w:val="left" w:pos="709"/>
        </w:tabs>
        <w:jc w:val="both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   </w:t>
      </w:r>
      <w:r w:rsidR="00C80857" w:rsidRPr="00240132">
        <w:rPr>
          <w:rStyle w:val="2100"/>
          <w:b/>
          <w:sz w:val="24"/>
          <w:szCs w:val="24"/>
        </w:rPr>
        <w:t xml:space="preserve">Тема 9. </w:t>
      </w:r>
      <w:r w:rsidRPr="00240132">
        <w:rPr>
          <w:rStyle w:val="2100"/>
          <w:b/>
          <w:sz w:val="24"/>
          <w:szCs w:val="24"/>
        </w:rPr>
        <w:t>Применение консалтинговых услуг в государственных учреждениях культуры</w:t>
      </w:r>
    </w:p>
    <w:p w:rsidR="00C80857" w:rsidRPr="00240132" w:rsidRDefault="00C80857" w:rsidP="00240132">
      <w:pPr>
        <w:textAlignment w:val="top"/>
        <w:rPr>
          <w:rFonts w:ascii="Times New Roman" w:hAnsi="Times New Roman" w:cs="Times New Roman"/>
          <w:b/>
          <w:color w:val="auto"/>
        </w:rPr>
      </w:pPr>
      <w:r w:rsidRPr="00240132">
        <w:rPr>
          <w:rFonts w:ascii="Times New Roman" w:hAnsi="Times New Roman" w:cs="Times New Roman"/>
          <w:b/>
          <w:color w:val="auto"/>
        </w:rPr>
        <w:t xml:space="preserve">Письменное </w:t>
      </w:r>
      <w:proofErr w:type="gramStart"/>
      <w:r w:rsidRPr="00240132">
        <w:rPr>
          <w:rFonts w:ascii="Times New Roman" w:hAnsi="Times New Roman" w:cs="Times New Roman"/>
          <w:b/>
          <w:color w:val="auto"/>
        </w:rPr>
        <w:t>задание .</w:t>
      </w:r>
      <w:proofErr w:type="gramEnd"/>
    </w:p>
    <w:p w:rsidR="00C80857" w:rsidRPr="00240132" w:rsidRDefault="00D35097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Провести анализ коммуникативной </w:t>
      </w:r>
      <w:proofErr w:type="gramStart"/>
      <w:r w:rsidRPr="00240132">
        <w:rPr>
          <w:rFonts w:ascii="Times New Roman" w:hAnsi="Times New Roman" w:cs="Times New Roman"/>
          <w:color w:val="auto"/>
        </w:rPr>
        <w:t xml:space="preserve">активности </w:t>
      </w:r>
      <w:r w:rsidR="00C80857" w:rsidRPr="00240132">
        <w:rPr>
          <w:rFonts w:ascii="Times New Roman" w:hAnsi="Times New Roman" w:cs="Times New Roman"/>
          <w:color w:val="auto"/>
        </w:rPr>
        <w:t xml:space="preserve"> организации</w:t>
      </w:r>
      <w:proofErr w:type="gramEnd"/>
      <w:r w:rsidR="00C80857" w:rsidRPr="00240132">
        <w:rPr>
          <w:rFonts w:ascii="Times New Roman" w:hAnsi="Times New Roman" w:cs="Times New Roman"/>
          <w:color w:val="auto"/>
        </w:rPr>
        <w:t xml:space="preserve"> культуры и искусства </w:t>
      </w:r>
      <w:r w:rsidRPr="00240132">
        <w:rPr>
          <w:rFonts w:ascii="Times New Roman" w:hAnsi="Times New Roman" w:cs="Times New Roman"/>
          <w:color w:val="auto"/>
        </w:rPr>
        <w:t xml:space="preserve">(методы – анализ документов, анализ </w:t>
      </w:r>
      <w:proofErr w:type="spellStart"/>
      <w:r w:rsidRPr="00240132">
        <w:rPr>
          <w:rFonts w:ascii="Times New Roman" w:hAnsi="Times New Roman" w:cs="Times New Roman"/>
          <w:color w:val="auto"/>
        </w:rPr>
        <w:t>медиаполя</w:t>
      </w:r>
      <w:proofErr w:type="spellEnd"/>
      <w:r w:rsidRPr="00240132">
        <w:rPr>
          <w:rFonts w:ascii="Times New Roman" w:hAnsi="Times New Roman" w:cs="Times New Roman"/>
          <w:color w:val="auto"/>
        </w:rPr>
        <w:t xml:space="preserve">, анализ </w:t>
      </w:r>
      <w:proofErr w:type="spellStart"/>
      <w:r w:rsidRPr="00240132">
        <w:rPr>
          <w:rFonts w:ascii="Times New Roman" w:hAnsi="Times New Roman" w:cs="Times New Roman"/>
          <w:color w:val="auto"/>
        </w:rPr>
        <w:t>соц.сетей</w:t>
      </w:r>
      <w:proofErr w:type="spellEnd"/>
      <w:r w:rsidRPr="00240132">
        <w:rPr>
          <w:rFonts w:ascii="Times New Roman" w:hAnsi="Times New Roman" w:cs="Times New Roman"/>
          <w:color w:val="auto"/>
        </w:rPr>
        <w:t xml:space="preserve"> и сайта компании). </w:t>
      </w:r>
    </w:p>
    <w:p w:rsidR="00C80857" w:rsidRPr="00240132" w:rsidRDefault="00D35097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Выявить: 1) основные проблемы </w:t>
      </w:r>
      <w:r w:rsidR="00C80857" w:rsidRPr="00240132">
        <w:rPr>
          <w:rFonts w:ascii="Times New Roman" w:hAnsi="Times New Roman" w:cs="Times New Roman"/>
          <w:color w:val="auto"/>
        </w:rPr>
        <w:t>организации</w:t>
      </w:r>
      <w:r w:rsidRPr="00240132">
        <w:rPr>
          <w:rFonts w:ascii="Times New Roman" w:hAnsi="Times New Roman" w:cs="Times New Roman"/>
          <w:color w:val="auto"/>
        </w:rPr>
        <w:t>; 2) целевые группы общественности; 3) стейкхолдеров; 4) основные каналы взаимодействия; 5) основные инструменты PR; 6) оценить эффективность технологий и инструментария.</w:t>
      </w:r>
    </w:p>
    <w:p w:rsidR="00D35097" w:rsidRPr="00240132" w:rsidRDefault="00D35097" w:rsidP="00CF6106">
      <w:pPr>
        <w:pStyle w:val="ac"/>
        <w:numPr>
          <w:ilvl w:val="0"/>
          <w:numId w:val="53"/>
        </w:numPr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 Подготовить отчет.</w:t>
      </w:r>
    </w:p>
    <w:p w:rsidR="00D35097" w:rsidRPr="00240132" w:rsidRDefault="00D35097" w:rsidP="00240132">
      <w:pPr>
        <w:pStyle w:val="af0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35097" w:rsidRPr="00240132" w:rsidRDefault="00C8085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10. </w:t>
      </w:r>
      <w:r w:rsidR="00D35097" w:rsidRPr="00240132">
        <w:rPr>
          <w:rStyle w:val="2100"/>
          <w:b/>
          <w:sz w:val="24"/>
          <w:szCs w:val="24"/>
        </w:rPr>
        <w:t>Стратегическое управление и конкурентоспособность в социально-культурной сфере</w:t>
      </w:r>
    </w:p>
    <w:p w:rsidR="00C80857" w:rsidRPr="00240132" w:rsidRDefault="0003676B" w:rsidP="00240132">
      <w:pPr>
        <w:textAlignment w:val="top"/>
        <w:rPr>
          <w:rFonts w:ascii="Times New Roman" w:hAnsi="Times New Roman" w:cs="Times New Roman"/>
          <w:b/>
          <w:color w:val="auto"/>
        </w:rPr>
      </w:pPr>
      <w:r w:rsidRPr="00240132">
        <w:rPr>
          <w:rFonts w:ascii="Times New Roman" w:hAnsi="Times New Roman" w:cs="Times New Roman"/>
          <w:b/>
          <w:color w:val="auto"/>
        </w:rPr>
        <w:t xml:space="preserve">                                  </w:t>
      </w:r>
      <w:r w:rsidR="00C80857" w:rsidRPr="00240132">
        <w:rPr>
          <w:rFonts w:ascii="Times New Roman" w:hAnsi="Times New Roman" w:cs="Times New Roman"/>
          <w:b/>
          <w:color w:val="auto"/>
        </w:rPr>
        <w:t>Письменное задание</w:t>
      </w:r>
    </w:p>
    <w:p w:rsidR="00C80857" w:rsidRPr="00240132" w:rsidRDefault="00D35097" w:rsidP="00240132">
      <w:pPr>
        <w:jc w:val="both"/>
        <w:textAlignment w:val="top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На основе </w:t>
      </w:r>
      <w:r w:rsidR="00C80857" w:rsidRPr="00240132">
        <w:rPr>
          <w:rFonts w:ascii="Times New Roman" w:hAnsi="Times New Roman" w:cs="Times New Roman"/>
          <w:color w:val="auto"/>
        </w:rPr>
        <w:t xml:space="preserve">анализа </w:t>
      </w:r>
      <w:proofErr w:type="spellStart"/>
      <w:r w:rsidR="00C80857" w:rsidRPr="00240132">
        <w:rPr>
          <w:rFonts w:ascii="Times New Roman" w:hAnsi="Times New Roman" w:cs="Times New Roman"/>
          <w:color w:val="auto"/>
        </w:rPr>
        <w:t>снутренней</w:t>
      </w:r>
      <w:proofErr w:type="spellEnd"/>
      <w:r w:rsidR="00C80857" w:rsidRPr="00240132">
        <w:rPr>
          <w:rFonts w:ascii="Times New Roman" w:hAnsi="Times New Roman" w:cs="Times New Roman"/>
          <w:color w:val="auto"/>
        </w:rPr>
        <w:t xml:space="preserve"> среды организации культуры </w:t>
      </w:r>
      <w:r w:rsidRPr="00240132">
        <w:rPr>
          <w:rFonts w:ascii="Times New Roman" w:hAnsi="Times New Roman" w:cs="Times New Roman"/>
          <w:color w:val="auto"/>
        </w:rPr>
        <w:t xml:space="preserve">и ее конкурентов </w:t>
      </w:r>
      <w:proofErr w:type="gramStart"/>
      <w:r w:rsidR="00C80857" w:rsidRPr="00240132">
        <w:rPr>
          <w:rFonts w:ascii="Times New Roman" w:hAnsi="Times New Roman" w:cs="Times New Roman"/>
          <w:color w:val="auto"/>
        </w:rPr>
        <w:t xml:space="preserve">провести </w:t>
      </w:r>
      <w:r w:rsidRPr="00240132">
        <w:rPr>
          <w:rFonts w:ascii="Times New Roman" w:hAnsi="Times New Roman" w:cs="Times New Roman"/>
          <w:color w:val="auto"/>
        </w:rPr>
        <w:t xml:space="preserve"> SWOT</w:t>
      </w:r>
      <w:proofErr w:type="gramEnd"/>
      <w:r w:rsidRPr="00240132">
        <w:rPr>
          <w:rFonts w:ascii="Times New Roman" w:hAnsi="Times New Roman" w:cs="Times New Roman"/>
          <w:color w:val="auto"/>
        </w:rPr>
        <w:t xml:space="preserve">- и PEST-анализы. Сформировать четыре вида </w:t>
      </w:r>
      <w:r w:rsidR="00C80857" w:rsidRPr="00240132">
        <w:rPr>
          <w:rFonts w:ascii="Times New Roman" w:hAnsi="Times New Roman" w:cs="Times New Roman"/>
          <w:color w:val="auto"/>
        </w:rPr>
        <w:t>базовых стратегий, выявить наиболее оптимальную. Выработать ряд мер, отвечающих угрозам внешней и внутренней сред, потенциально решающих проблемы организации культуры.</w:t>
      </w:r>
    </w:p>
    <w:p w:rsidR="00D35097" w:rsidRPr="00453D7F" w:rsidRDefault="00D35097" w:rsidP="00240132">
      <w:pPr>
        <w:pStyle w:val="51"/>
        <w:shd w:val="clear" w:color="auto" w:fill="auto"/>
        <w:spacing w:before="0" w:after="0" w:line="240" w:lineRule="auto"/>
        <w:ind w:left="2660" w:firstLine="0"/>
        <w:rPr>
          <w:b/>
          <w:i/>
          <w:sz w:val="24"/>
          <w:szCs w:val="24"/>
        </w:rPr>
      </w:pPr>
      <w:r w:rsidRPr="00453D7F">
        <w:rPr>
          <w:rStyle w:val="5"/>
          <w:b/>
          <w:i w:val="0"/>
          <w:sz w:val="24"/>
          <w:szCs w:val="24"/>
        </w:rPr>
        <w:t>Контрольные вопросы и задания</w:t>
      </w:r>
    </w:p>
    <w:p w:rsidR="00D35097" w:rsidRPr="00453D7F" w:rsidRDefault="00D35097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46"/>
        </w:tabs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представляет собой внешняя среда организации?</w:t>
      </w:r>
    </w:p>
    <w:p w:rsidR="00D35097" w:rsidRPr="00453D7F" w:rsidRDefault="00D35097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78"/>
        </w:tabs>
        <w:spacing w:before="0" w:after="0" w:line="240" w:lineRule="auto"/>
        <w:ind w:left="400" w:firstLine="0"/>
        <w:jc w:val="both"/>
        <w:rPr>
          <w:rStyle w:val="5"/>
          <w:i w:val="0"/>
          <w:iCs w:val="0"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В чем проявляется адаптация организации к внешней среде?</w:t>
      </w:r>
    </w:p>
    <w:p w:rsidR="00D35097" w:rsidRPr="00453D7F" w:rsidRDefault="00D35097" w:rsidP="00CF6106">
      <w:pPr>
        <w:pStyle w:val="51"/>
        <w:numPr>
          <w:ilvl w:val="0"/>
          <w:numId w:val="48"/>
        </w:numPr>
        <w:shd w:val="clear" w:color="auto" w:fill="auto"/>
        <w:tabs>
          <w:tab w:val="left" w:pos="782"/>
        </w:tabs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В чем заключается основное содержание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D35097" w:rsidRPr="00453D7F" w:rsidRDefault="00D35097" w:rsidP="00240132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11.Что представляет собой </w:t>
      </w:r>
      <w:r w:rsidRPr="00453D7F">
        <w:rPr>
          <w:rStyle w:val="5"/>
          <w:i w:val="0"/>
          <w:sz w:val="24"/>
          <w:szCs w:val="24"/>
          <w:lang w:val="en-US" w:eastAsia="en-US"/>
        </w:rPr>
        <w:t>PEST</w:t>
      </w:r>
      <w:r w:rsidRPr="00453D7F">
        <w:rPr>
          <w:rStyle w:val="5"/>
          <w:i w:val="0"/>
          <w:sz w:val="24"/>
          <w:szCs w:val="24"/>
        </w:rPr>
        <w:t>-анализ?</w:t>
      </w:r>
    </w:p>
    <w:p w:rsidR="00D35097" w:rsidRPr="00453D7F" w:rsidRDefault="00D35097" w:rsidP="00240132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rStyle w:val="5"/>
          <w:i w:val="0"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18.Как можно использовать результаты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57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lastRenderedPageBreak/>
        <w:t>Какова роль консультантов в разработке стратегии организации?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На какие факторы обращают внимание консультанты при разработке стратегии?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представляет собой алгоритм разработки стратегии организации?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Можно ли выбрать стратегию из готовых (стандартных) решений или стратегия непременно должна быть индивидуальной?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Можно ли определить видение организации с помощью метода «метафора»?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 формируется миссия организации?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какие требования предъявляются к формулированию стратегических целей?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 xml:space="preserve">Как строится матрица решений, основанная на результатах </w:t>
      </w:r>
      <w:r w:rsidRPr="00453D7F">
        <w:rPr>
          <w:rStyle w:val="5"/>
          <w:i w:val="0"/>
          <w:sz w:val="24"/>
          <w:szCs w:val="24"/>
          <w:lang w:val="en-US" w:eastAsia="en-US"/>
        </w:rPr>
        <w:t>SWOT</w:t>
      </w:r>
      <w:r w:rsidRPr="00453D7F">
        <w:rPr>
          <w:rStyle w:val="5"/>
          <w:i w:val="0"/>
          <w:sz w:val="24"/>
          <w:szCs w:val="24"/>
        </w:rPr>
        <w:t>-анализа?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781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Что находится в местах пересечения строк и столбцов матрицы решений?</w:t>
      </w:r>
    </w:p>
    <w:p w:rsidR="00D35097" w:rsidRPr="00453D7F" w:rsidRDefault="00D35097" w:rsidP="00CF6106">
      <w:pPr>
        <w:pStyle w:val="51"/>
        <w:numPr>
          <w:ilvl w:val="0"/>
          <w:numId w:val="49"/>
        </w:numPr>
        <w:shd w:val="clear" w:color="auto" w:fill="auto"/>
        <w:tabs>
          <w:tab w:val="left" w:pos="896"/>
        </w:tabs>
        <w:spacing w:before="0" w:after="0" w:line="240" w:lineRule="auto"/>
        <w:ind w:left="760" w:hanging="360"/>
        <w:jc w:val="both"/>
        <w:rPr>
          <w:i/>
          <w:sz w:val="24"/>
          <w:szCs w:val="24"/>
        </w:rPr>
      </w:pPr>
      <w:r w:rsidRPr="00453D7F">
        <w:rPr>
          <w:rStyle w:val="5"/>
          <w:i w:val="0"/>
          <w:sz w:val="24"/>
          <w:szCs w:val="24"/>
        </w:rPr>
        <w:t>Каким образом можно определить наиболее значимое действие по содержанию матрицы решений?</w:t>
      </w:r>
    </w:p>
    <w:p w:rsidR="00D35097" w:rsidRPr="00240132" w:rsidRDefault="00D35097" w:rsidP="00240132">
      <w:pPr>
        <w:pStyle w:val="51"/>
        <w:shd w:val="clear" w:color="auto" w:fill="auto"/>
        <w:spacing w:before="0" w:after="0" w:line="240" w:lineRule="auto"/>
        <w:ind w:left="400" w:firstLine="0"/>
        <w:jc w:val="both"/>
        <w:rPr>
          <w:sz w:val="24"/>
          <w:szCs w:val="24"/>
        </w:rPr>
      </w:pPr>
    </w:p>
    <w:p w:rsidR="0003676B" w:rsidRPr="00240132" w:rsidRDefault="0003676B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b/>
          <w:sz w:val="24"/>
          <w:szCs w:val="24"/>
        </w:rPr>
        <w:t xml:space="preserve">Тема 11. </w:t>
      </w:r>
      <w:r w:rsidRPr="00240132">
        <w:rPr>
          <w:rStyle w:val="2100"/>
          <w:b/>
          <w:sz w:val="24"/>
          <w:szCs w:val="24"/>
        </w:rPr>
        <w:t>Процесс коммуникаций в консалтинге</w:t>
      </w:r>
    </w:p>
    <w:p w:rsidR="0003676B" w:rsidRPr="00240132" w:rsidRDefault="0003676B" w:rsidP="00240132">
      <w:pPr>
        <w:keepNext/>
        <w:keepLines/>
        <w:ind w:firstLine="740"/>
        <w:jc w:val="both"/>
        <w:rPr>
          <w:rStyle w:val="22"/>
          <w:b/>
          <w:bCs/>
          <w:color w:val="auto"/>
        </w:rPr>
      </w:pPr>
      <w:bookmarkStart w:id="30" w:name="bookmark102"/>
    </w:p>
    <w:p w:rsidR="00D35097" w:rsidRPr="00240132" w:rsidRDefault="0003676B" w:rsidP="00240132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Кейс-з</w:t>
      </w:r>
      <w:r w:rsidR="00D35097" w:rsidRPr="00240132">
        <w:rPr>
          <w:rStyle w:val="22"/>
          <w:b/>
          <w:bCs/>
          <w:color w:val="auto"/>
        </w:rPr>
        <w:t>адания</w:t>
      </w:r>
      <w:bookmarkEnd w:id="30"/>
    </w:p>
    <w:p w:rsidR="00D35097" w:rsidRPr="00240132" w:rsidRDefault="00D35097" w:rsidP="00240132">
      <w:pPr>
        <w:pStyle w:val="211"/>
        <w:shd w:val="clear" w:color="auto" w:fill="auto"/>
        <w:tabs>
          <w:tab w:val="left" w:pos="7315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5"/>
          <w:sz w:val="24"/>
          <w:szCs w:val="24"/>
        </w:rPr>
        <w:t xml:space="preserve">Задание 1. Проанализируйте ситуацию. </w:t>
      </w:r>
      <w:r w:rsidRPr="00240132">
        <w:rPr>
          <w:rStyle w:val="21"/>
          <w:sz w:val="24"/>
          <w:szCs w:val="24"/>
        </w:rPr>
        <w:t xml:space="preserve">Компания </w:t>
      </w:r>
      <w:proofErr w:type="spellStart"/>
      <w:r w:rsidRPr="00240132">
        <w:rPr>
          <w:rStyle w:val="21"/>
          <w:sz w:val="24"/>
          <w:szCs w:val="24"/>
          <w:lang w:val="en-US"/>
        </w:rPr>
        <w:t>ProSci</w:t>
      </w:r>
      <w:proofErr w:type="spellEnd"/>
      <w:r w:rsidRPr="00240132">
        <w:rPr>
          <w:rStyle w:val="21"/>
          <w:sz w:val="24"/>
          <w:szCs w:val="24"/>
        </w:rPr>
        <w:t xml:space="preserve"> провела исследование 246 проектов по проведению реинжиниринга. Было выявлено, что 65% компаний-респондентов обращалось за помощью к консультантам. При этом были востребованы три основные функции:</w:t>
      </w:r>
      <w:r w:rsidR="0003676B" w:rsidRPr="00240132">
        <w:rPr>
          <w:rStyle w:val="21"/>
          <w:sz w:val="24"/>
          <w:szCs w:val="24"/>
        </w:rPr>
        <w:t xml:space="preserve"> </w:t>
      </w:r>
      <w:r w:rsidRPr="00240132">
        <w:rPr>
          <w:rStyle w:val="21"/>
          <w:sz w:val="24"/>
          <w:szCs w:val="24"/>
        </w:rPr>
        <w:t>советник группы,</w:t>
      </w:r>
      <w:r w:rsidR="0003676B" w:rsidRPr="00240132">
        <w:rPr>
          <w:rStyle w:val="21"/>
          <w:sz w:val="24"/>
          <w:szCs w:val="24"/>
        </w:rPr>
        <w:t xml:space="preserve"> </w:t>
      </w:r>
      <w:r w:rsidRPr="00240132">
        <w:rPr>
          <w:rStyle w:val="21"/>
          <w:sz w:val="24"/>
          <w:szCs w:val="24"/>
        </w:rPr>
        <w:t>руководитель группы, организатор. Нередко консультант выступал в роли преподавателя, эксперта-специалиста и разработчика. Второе исследование, проведенное на материале 102 компаний, было посвящено требованиям групп по реинжинирингу к консультантам. В основном от консультантов ожидали помощи в трех областях:</w:t>
      </w:r>
    </w:p>
    <w:p w:rsidR="00D35097" w:rsidRPr="00240132" w:rsidRDefault="00D35097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7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реализация проектов (знание того, какие и когда следует проводить мероприятия);</w:t>
      </w:r>
    </w:p>
    <w:p w:rsidR="00D35097" w:rsidRPr="00240132" w:rsidRDefault="00D35097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общение, коммуникация;</w:t>
      </w:r>
    </w:p>
    <w:p w:rsidR="00D35097" w:rsidRPr="00240132" w:rsidRDefault="00D35097" w:rsidP="00CF6106">
      <w:pPr>
        <w:pStyle w:val="211"/>
        <w:numPr>
          <w:ilvl w:val="0"/>
          <w:numId w:val="46"/>
        </w:numPr>
        <w:shd w:val="clear" w:color="auto" w:fill="auto"/>
        <w:tabs>
          <w:tab w:val="left" w:pos="9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организация и проведение совещаний.</w:t>
      </w:r>
    </w:p>
    <w:p w:rsidR="00D35097" w:rsidRPr="00240132" w:rsidRDefault="00D35097" w:rsidP="00240132">
      <w:pPr>
        <w:keepNext/>
        <w:keepLines/>
        <w:rPr>
          <w:rFonts w:ascii="Times New Roman" w:hAnsi="Times New Roman" w:cs="Times New Roman"/>
          <w:color w:val="auto"/>
        </w:rPr>
      </w:pPr>
      <w:bookmarkStart w:id="31" w:name="bookmark103"/>
      <w:r w:rsidRPr="00240132">
        <w:rPr>
          <w:rStyle w:val="22"/>
          <w:b/>
          <w:bCs/>
          <w:color w:val="auto"/>
        </w:rPr>
        <w:t>Вопросы для обсуждения</w:t>
      </w:r>
      <w:bookmarkEnd w:id="31"/>
    </w:p>
    <w:p w:rsidR="00D35097" w:rsidRPr="00240132" w:rsidRDefault="00D35097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291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Покажите важность создания и поддержания отношений сотрудничества клиента и консультанта для успеха консалтинговой деятельности.</w:t>
      </w:r>
    </w:p>
    <w:p w:rsidR="00D35097" w:rsidRPr="00240132" w:rsidRDefault="00D35097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11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Что такое «система клиента» по М. Кубру?</w:t>
      </w:r>
    </w:p>
    <w:p w:rsidR="00D35097" w:rsidRPr="00240132" w:rsidRDefault="00D35097" w:rsidP="00CF6106">
      <w:pPr>
        <w:pStyle w:val="211"/>
        <w:numPr>
          <w:ilvl w:val="0"/>
          <w:numId w:val="47"/>
        </w:numPr>
        <w:shd w:val="clear" w:color="auto" w:fill="auto"/>
        <w:tabs>
          <w:tab w:val="left" w:pos="1112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Опишите основные роли консультанта в процессе консультирования.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D35097" w:rsidRPr="00240132" w:rsidRDefault="0003676B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12. </w:t>
      </w:r>
      <w:r w:rsidR="00D35097" w:rsidRPr="00240132">
        <w:rPr>
          <w:rStyle w:val="2100"/>
          <w:b/>
          <w:sz w:val="24"/>
          <w:szCs w:val="24"/>
        </w:rPr>
        <w:t>Современный маркетинг консалтинговых услуг</w:t>
      </w:r>
      <w:r w:rsidR="00D9297A" w:rsidRPr="00240132">
        <w:rPr>
          <w:rStyle w:val="2100"/>
          <w:b/>
          <w:sz w:val="24"/>
          <w:szCs w:val="24"/>
        </w:rPr>
        <w:t xml:space="preserve"> в сфере культуры</w:t>
      </w:r>
    </w:p>
    <w:p w:rsidR="00D35097" w:rsidRPr="00240132" w:rsidRDefault="00D35097" w:rsidP="00240132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240132">
        <w:rPr>
          <w:b/>
          <w:bCs/>
          <w:bdr w:val="none" w:sz="0" w:space="0" w:color="auto" w:frame="1"/>
        </w:rPr>
        <w:t xml:space="preserve">Деловая игра «Консалтинг и разработка имиджа </w:t>
      </w:r>
      <w:r w:rsidR="0003676B" w:rsidRPr="00240132">
        <w:rPr>
          <w:b/>
          <w:bCs/>
          <w:bdr w:val="none" w:sz="0" w:space="0" w:color="auto" w:frame="1"/>
        </w:rPr>
        <w:t xml:space="preserve">организации культуры </w:t>
      </w:r>
      <w:r w:rsidRPr="00240132">
        <w:rPr>
          <w:b/>
          <w:bCs/>
          <w:bdr w:val="none" w:sz="0" w:space="0" w:color="auto" w:frame="1"/>
        </w:rPr>
        <w:t>в конкурентной среде».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b/>
          <w:sz w:val="24"/>
          <w:szCs w:val="24"/>
        </w:rPr>
      </w:pPr>
    </w:p>
    <w:p w:rsidR="00D35097" w:rsidRPr="00240132" w:rsidRDefault="00B06FF5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13. </w:t>
      </w:r>
      <w:r w:rsidR="00D35097" w:rsidRPr="00240132">
        <w:rPr>
          <w:rStyle w:val="2100"/>
          <w:b/>
          <w:sz w:val="24"/>
          <w:szCs w:val="24"/>
        </w:rPr>
        <w:t>Типы организационных структур управления</w:t>
      </w:r>
    </w:p>
    <w:p w:rsidR="00DB29BB" w:rsidRPr="00240132" w:rsidRDefault="00DB29BB" w:rsidP="00240132">
      <w:pPr>
        <w:rPr>
          <w:rStyle w:val="33"/>
          <w:bCs w:val="0"/>
          <w:color w:val="auto"/>
        </w:rPr>
      </w:pPr>
      <w:r w:rsidRPr="00240132">
        <w:rPr>
          <w:rStyle w:val="33"/>
          <w:bCs w:val="0"/>
          <w:color w:val="auto"/>
        </w:rPr>
        <w:t>Кейс-з</w:t>
      </w:r>
      <w:r w:rsidR="00D35097" w:rsidRPr="00240132">
        <w:rPr>
          <w:rStyle w:val="33"/>
          <w:bCs w:val="0"/>
          <w:color w:val="auto"/>
        </w:rPr>
        <w:t xml:space="preserve">адание </w:t>
      </w:r>
    </w:p>
    <w:p w:rsidR="00D35097" w:rsidRPr="00240132" w:rsidRDefault="00D35097" w:rsidP="00240132">
      <w:pPr>
        <w:rPr>
          <w:rFonts w:ascii="Times New Roman" w:hAnsi="Times New Roman" w:cs="Times New Roman"/>
          <w:color w:val="auto"/>
        </w:rPr>
      </w:pPr>
      <w:r w:rsidRPr="00240132">
        <w:rPr>
          <w:rStyle w:val="33"/>
          <w:b w:val="0"/>
          <w:bCs w:val="0"/>
          <w:color w:val="auto"/>
        </w:rPr>
        <w:t xml:space="preserve">1. Проанализируйте ситуацию. </w:t>
      </w:r>
      <w:r w:rsidRPr="00240132">
        <w:rPr>
          <w:rStyle w:val="35"/>
          <w:b/>
          <w:bCs/>
          <w:color w:val="auto"/>
        </w:rPr>
        <w:t>Пример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Из российской практики организационного консалтинга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Организация решила создать новый отдел по связям с общественностью и контактам с представителями прессы и лоббистами. Внутри организации обсуждались два различных взгляда на место, которое должен занять новый отдел: либо он будет частью штата дирекции, либо более крупной группой в качестве подотдела в отделе маркетинга и продаж. По этому поводу обратились к консультанту.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Консультант проанализировал проблему более широко: не только о месте, которое будет занимать новый отдел в структуре, но и о последствиях участия нового отдела в принятии решений по стратегии организации и требованиях к квалификации людей, которые смогут работать в отделе по связям с общественностью.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На основании развернутого анализа консультант смог убедить, что создание небольшой группы в штате дирекции организации является оптимальным решением задач по связям с общественностью. Непосредственное влияние отдела маркетинга на связь с общественностью сузило бы работу до связей лишь с потенциальными клиентами.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 xml:space="preserve">ИТ-консалтинг — самое динамично развивающееся направление управленческого консалтинга. Информация делает бизнес более конкурентоспособным, а информационные технологии позволяют автоматизировать процессы сбора, передачи и анализа информации. </w:t>
      </w:r>
      <w:r w:rsidRPr="00240132">
        <w:rPr>
          <w:rStyle w:val="21"/>
          <w:sz w:val="24"/>
          <w:szCs w:val="24"/>
        </w:rPr>
        <w:lastRenderedPageBreak/>
        <w:t>Управленческие задачи, на выполнение которых ранее требовались месяцы и огромный штат сотрудников, с помощью ИТ решаются автоматически и мгновенно.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Консультанты предлагают услуги по формализации и оптимизации управленческих задач, выбору, проектированию, созданию и внедрению информационных систем управления, т.е. разрабатывают решения, позволяющие использовать информацию более эффективно, чем сейчас.</w:t>
      </w:r>
    </w:p>
    <w:p w:rsidR="00D35097" w:rsidRPr="00240132" w:rsidRDefault="00D35097" w:rsidP="00240132">
      <w:pPr>
        <w:keepNext/>
        <w:keepLines/>
        <w:ind w:left="20"/>
        <w:rPr>
          <w:rFonts w:ascii="Times New Roman" w:hAnsi="Times New Roman" w:cs="Times New Roman"/>
          <w:color w:val="auto"/>
        </w:rPr>
      </w:pPr>
      <w:r w:rsidRPr="00240132">
        <w:rPr>
          <w:rStyle w:val="22"/>
          <w:b/>
          <w:bCs/>
          <w:color w:val="auto"/>
        </w:rPr>
        <w:t>Вопросы для обсуждения</w:t>
      </w:r>
    </w:p>
    <w:p w:rsidR="00D35097" w:rsidRPr="00240132" w:rsidRDefault="00D35097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Приведите определение управленческого консалтинга Европейской федерации ассоциаций консультантов по экономике и управлению (ФЕАКО).</w:t>
      </w:r>
    </w:p>
    <w:p w:rsidR="00D35097" w:rsidRPr="00240132" w:rsidRDefault="00D35097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По каким группам объединены виды консалтинговой деятельности в классификации ФЕАКО?</w:t>
      </w:r>
    </w:p>
    <w:p w:rsidR="00D35097" w:rsidRPr="00240132" w:rsidRDefault="00D35097" w:rsidP="00CF6106">
      <w:pPr>
        <w:pStyle w:val="211"/>
        <w:numPr>
          <w:ilvl w:val="0"/>
          <w:numId w:val="44"/>
        </w:numPr>
        <w:shd w:val="clear" w:color="auto" w:fill="auto"/>
        <w:tabs>
          <w:tab w:val="left" w:pos="1097"/>
        </w:tabs>
        <w:spacing w:line="240" w:lineRule="auto"/>
        <w:jc w:val="both"/>
        <w:rPr>
          <w:rStyle w:val="21"/>
          <w:sz w:val="24"/>
          <w:szCs w:val="24"/>
        </w:rPr>
      </w:pPr>
      <w:r w:rsidRPr="00240132">
        <w:rPr>
          <w:rStyle w:val="21"/>
          <w:sz w:val="24"/>
          <w:szCs w:val="24"/>
        </w:rPr>
        <w:t>Как соотносятся управленческий консалтинг и профессиональные услуги?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</w:p>
    <w:p w:rsidR="00D35097" w:rsidRPr="00240132" w:rsidRDefault="00DB29BB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14. </w:t>
      </w:r>
      <w:r w:rsidR="00D35097" w:rsidRPr="00240132">
        <w:rPr>
          <w:rStyle w:val="2100"/>
          <w:b/>
          <w:sz w:val="24"/>
          <w:szCs w:val="24"/>
        </w:rPr>
        <w:t>Консалтинговый процесс в СКС</w:t>
      </w:r>
    </w:p>
    <w:p w:rsidR="00D35097" w:rsidRPr="00240132" w:rsidRDefault="00DB29BB" w:rsidP="00240132">
      <w:pPr>
        <w:pStyle w:val="af2"/>
        <w:tabs>
          <w:tab w:val="left" w:pos="2110"/>
        </w:tabs>
        <w:spacing w:before="0" w:beforeAutospacing="0" w:after="0" w:afterAutospacing="0"/>
        <w:rPr>
          <w:i/>
        </w:rPr>
      </w:pPr>
      <w:r w:rsidRPr="00240132">
        <w:rPr>
          <w:b/>
        </w:rPr>
        <w:t>Письменное з</w:t>
      </w:r>
      <w:r w:rsidR="00D35097" w:rsidRPr="00240132">
        <w:rPr>
          <w:b/>
        </w:rPr>
        <w:t xml:space="preserve">адание </w:t>
      </w:r>
    </w:p>
    <w:p w:rsidR="00D35097" w:rsidRPr="00240132" w:rsidRDefault="00D35097" w:rsidP="00240132">
      <w:pPr>
        <w:pStyle w:val="af2"/>
        <w:spacing w:before="0" w:beforeAutospacing="0" w:after="0" w:afterAutospacing="0"/>
        <w:jc w:val="both"/>
      </w:pPr>
      <w:r w:rsidRPr="00240132">
        <w:t>Классифицировать основные технологические подходы к экспертно-консультационной деятельности в сфере культуры (таблица / схема / модель и др.).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sz w:val="24"/>
          <w:szCs w:val="24"/>
        </w:rPr>
      </w:pPr>
    </w:p>
    <w:p w:rsidR="00D35097" w:rsidRPr="00240132" w:rsidRDefault="00DB29BB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b/>
          <w:sz w:val="24"/>
          <w:szCs w:val="24"/>
        </w:rPr>
      </w:pPr>
      <w:r w:rsidRPr="00240132">
        <w:rPr>
          <w:rStyle w:val="2100"/>
          <w:b/>
          <w:sz w:val="24"/>
          <w:szCs w:val="24"/>
        </w:rPr>
        <w:t xml:space="preserve">Тема 15. </w:t>
      </w:r>
      <w:r w:rsidR="00D35097" w:rsidRPr="00240132">
        <w:rPr>
          <w:rStyle w:val="2100"/>
          <w:b/>
          <w:sz w:val="24"/>
          <w:szCs w:val="24"/>
        </w:rPr>
        <w:t>Социально-культурный консалтинг</w:t>
      </w:r>
    </w:p>
    <w:p w:rsidR="00C60825" w:rsidRPr="00240132" w:rsidRDefault="00C60825" w:rsidP="00CF6106">
      <w:pPr>
        <w:pStyle w:val="311"/>
        <w:numPr>
          <w:ilvl w:val="0"/>
          <w:numId w:val="54"/>
        </w:numPr>
        <w:shd w:val="clear" w:color="auto" w:fill="auto"/>
        <w:spacing w:after="0" w:line="240" w:lineRule="auto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>Вопросы к семинарскому занятию</w:t>
      </w:r>
    </w:p>
    <w:p w:rsidR="00DB29BB" w:rsidRPr="00240132" w:rsidRDefault="00D35097" w:rsidP="00CF6106">
      <w:pPr>
        <w:pStyle w:val="ac"/>
        <w:numPr>
          <w:ilvl w:val="0"/>
          <w:numId w:val="54"/>
        </w:num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 xml:space="preserve">Опишите процедуру экспертизы социально-культурной деятельности (проектов). </w:t>
      </w:r>
    </w:p>
    <w:p w:rsidR="00D35097" w:rsidRPr="00240132" w:rsidRDefault="00D35097" w:rsidP="00CF6106">
      <w:pPr>
        <w:pStyle w:val="ac"/>
        <w:numPr>
          <w:ilvl w:val="0"/>
          <w:numId w:val="54"/>
        </w:num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Из каких оценок складывается экспертиза?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2. Дайте характеристику модели общей оценки.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3. Какие существуют причины или цели реализации процесса оценки?</w:t>
      </w:r>
    </w:p>
    <w:p w:rsidR="00D35097" w:rsidRPr="00240132" w:rsidRDefault="00DB29BB" w:rsidP="00240132">
      <w:pPr>
        <w:pStyle w:val="af2"/>
        <w:tabs>
          <w:tab w:val="left" w:pos="2110"/>
        </w:tabs>
        <w:spacing w:before="0" w:beforeAutospacing="0" w:after="0" w:afterAutospacing="0"/>
        <w:rPr>
          <w:b/>
        </w:rPr>
      </w:pPr>
      <w:r w:rsidRPr="00240132">
        <w:rPr>
          <w:b/>
        </w:rPr>
        <w:t>Письменное задание</w:t>
      </w:r>
      <w:r w:rsidR="00D35097" w:rsidRPr="00240132">
        <w:rPr>
          <w:b/>
        </w:rPr>
        <w:tab/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sz w:val="24"/>
          <w:szCs w:val="24"/>
        </w:rPr>
      </w:pPr>
      <w:r w:rsidRPr="00240132">
        <w:rPr>
          <w:sz w:val="24"/>
          <w:szCs w:val="24"/>
        </w:rPr>
        <w:t>Провести сравнительный анализ социально-культурной экспертизы и консалтинга с выделением общего и особенного (таблица / схема / модель и др.).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left="160" w:firstLine="0"/>
        <w:jc w:val="left"/>
        <w:rPr>
          <w:rStyle w:val="2100"/>
          <w:sz w:val="24"/>
          <w:szCs w:val="24"/>
        </w:rPr>
      </w:pPr>
    </w:p>
    <w:p w:rsidR="00D35097" w:rsidRPr="00240132" w:rsidRDefault="002A74FB" w:rsidP="00240132">
      <w:pPr>
        <w:pStyle w:val="311"/>
        <w:shd w:val="clear" w:color="auto" w:fill="auto"/>
        <w:spacing w:after="0" w:line="240" w:lineRule="auto"/>
        <w:ind w:firstLine="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Тема 16. </w:t>
      </w:r>
      <w:r w:rsidR="00D35097" w:rsidRPr="00240132">
        <w:rPr>
          <w:rStyle w:val="2100"/>
          <w:sz w:val="24"/>
          <w:szCs w:val="24"/>
        </w:rPr>
        <w:t xml:space="preserve">Технологии </w:t>
      </w:r>
      <w:proofErr w:type="spellStart"/>
      <w:r w:rsidR="00D35097" w:rsidRPr="00240132">
        <w:rPr>
          <w:rStyle w:val="2100"/>
          <w:sz w:val="24"/>
          <w:szCs w:val="24"/>
        </w:rPr>
        <w:t>экспертно</w:t>
      </w:r>
      <w:r w:rsidR="00D35097" w:rsidRPr="00240132">
        <w:rPr>
          <w:rStyle w:val="2100"/>
          <w:sz w:val="24"/>
          <w:szCs w:val="24"/>
        </w:rPr>
        <w:softHyphen/>
        <w:t>консультационной</w:t>
      </w:r>
      <w:proofErr w:type="spellEnd"/>
      <w:r w:rsidR="00D35097" w:rsidRPr="00240132">
        <w:rPr>
          <w:rStyle w:val="2100"/>
          <w:sz w:val="24"/>
          <w:szCs w:val="24"/>
        </w:rPr>
        <w:t xml:space="preserve"> деятельности в сфере культуры</w:t>
      </w:r>
    </w:p>
    <w:p w:rsidR="002A74FB" w:rsidRPr="00240132" w:rsidRDefault="002A74FB" w:rsidP="00240132">
      <w:pPr>
        <w:pStyle w:val="311"/>
        <w:shd w:val="clear" w:color="auto" w:fill="auto"/>
        <w:spacing w:after="0" w:line="240" w:lineRule="auto"/>
        <w:ind w:firstLine="0"/>
        <w:jc w:val="both"/>
        <w:rPr>
          <w:rStyle w:val="2100"/>
          <w:sz w:val="24"/>
          <w:szCs w:val="24"/>
        </w:rPr>
      </w:pPr>
      <w:r w:rsidRPr="00240132">
        <w:rPr>
          <w:rStyle w:val="2100"/>
          <w:sz w:val="24"/>
          <w:szCs w:val="24"/>
        </w:rPr>
        <w:t xml:space="preserve">Вопросы </w:t>
      </w:r>
      <w:r w:rsidR="00C60825" w:rsidRPr="00240132">
        <w:rPr>
          <w:rStyle w:val="2100"/>
          <w:sz w:val="24"/>
          <w:szCs w:val="24"/>
        </w:rPr>
        <w:t>к</w:t>
      </w:r>
      <w:r w:rsidRPr="00240132">
        <w:rPr>
          <w:rStyle w:val="2100"/>
          <w:sz w:val="24"/>
          <w:szCs w:val="24"/>
        </w:rPr>
        <w:t xml:space="preserve"> семинарско</w:t>
      </w:r>
      <w:r w:rsidR="00C60825" w:rsidRPr="00240132">
        <w:rPr>
          <w:rStyle w:val="2100"/>
          <w:sz w:val="24"/>
          <w:szCs w:val="24"/>
        </w:rPr>
        <w:t>му</w:t>
      </w:r>
      <w:r w:rsidRPr="00240132">
        <w:rPr>
          <w:rStyle w:val="2100"/>
          <w:sz w:val="24"/>
          <w:szCs w:val="24"/>
        </w:rPr>
        <w:t xml:space="preserve"> заняти</w:t>
      </w:r>
      <w:r w:rsidR="00C60825" w:rsidRPr="00240132">
        <w:rPr>
          <w:rStyle w:val="2100"/>
          <w:sz w:val="24"/>
          <w:szCs w:val="24"/>
        </w:rPr>
        <w:t>ю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1. В чём заключаются цели и задачи экспертизы?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2. По каким основаниям отдаётся предпочтение тому или иному проекту?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3. Назовите субъекты социальной экспертизы первой, второй.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4. Что объединяет субъектов экспертизы первой ступени?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5. Кто может быть исполнителем заказа на социальную экспертизу?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6. Что означает заказ экспертизы на основе компетенции?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7. Какие проблемы возникают у практиков при проведении общественной экспертизы?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8. Что должно быть представлено в содержании паспорта проекта?</w:t>
      </w:r>
    </w:p>
    <w:p w:rsidR="00D35097" w:rsidRPr="00240132" w:rsidRDefault="00D35097" w:rsidP="00240132">
      <w:pPr>
        <w:shd w:val="clear" w:color="auto" w:fill="FFFFFF"/>
        <w:ind w:left="120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color w:val="auto"/>
        </w:rPr>
        <w:t>9. Назовите основные элементы примерной сметы расходов финансирования проекта.</w:t>
      </w:r>
    </w:p>
    <w:p w:rsidR="00D35097" w:rsidRPr="00240132" w:rsidRDefault="00D35097" w:rsidP="00240132">
      <w:pPr>
        <w:shd w:val="clear" w:color="auto" w:fill="FFFFFF"/>
        <w:ind w:left="120"/>
        <w:rPr>
          <w:rStyle w:val="2100"/>
          <w:color w:val="auto"/>
          <w:sz w:val="24"/>
          <w:szCs w:val="24"/>
        </w:rPr>
      </w:pPr>
      <w:r w:rsidRPr="00240132">
        <w:rPr>
          <w:rFonts w:ascii="Times New Roman" w:hAnsi="Times New Roman" w:cs="Times New Roman"/>
          <w:color w:val="auto"/>
        </w:rPr>
        <w:t xml:space="preserve">10. На основе анализа теоретического материала и социокультурной ситуации предложите свой проект, который возможно заинтересует государственные органы или общественные организации. </w:t>
      </w:r>
    </w:p>
    <w:p w:rsidR="00D35097" w:rsidRPr="00240132" w:rsidRDefault="00D35097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33"/>
          <w:b/>
          <w:bCs/>
          <w:sz w:val="24"/>
          <w:szCs w:val="24"/>
        </w:rPr>
      </w:pPr>
    </w:p>
    <w:p w:rsidR="002A74FB" w:rsidRPr="00240132" w:rsidRDefault="002A74FB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rStyle w:val="33"/>
          <w:b/>
          <w:bCs/>
          <w:sz w:val="24"/>
          <w:szCs w:val="24"/>
        </w:rPr>
      </w:pPr>
    </w:p>
    <w:p w:rsidR="00D35097" w:rsidRPr="00240132" w:rsidRDefault="00D35097" w:rsidP="00240132">
      <w:pPr>
        <w:pStyle w:val="31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33"/>
          <w:b/>
          <w:bCs/>
          <w:sz w:val="24"/>
          <w:szCs w:val="24"/>
        </w:rPr>
        <w:t xml:space="preserve"> Форма контроля: </w:t>
      </w:r>
      <w:r w:rsidR="002A74FB" w:rsidRPr="00240132">
        <w:rPr>
          <w:rStyle w:val="33"/>
          <w:b/>
          <w:bCs/>
          <w:sz w:val="24"/>
          <w:szCs w:val="24"/>
        </w:rPr>
        <w:t xml:space="preserve">зачет </w:t>
      </w:r>
      <w:proofErr w:type="gramStart"/>
      <w:r w:rsidRPr="00240132">
        <w:rPr>
          <w:rStyle w:val="33"/>
          <w:b/>
          <w:bCs/>
          <w:sz w:val="24"/>
          <w:szCs w:val="24"/>
        </w:rPr>
        <w:t>в</w:t>
      </w:r>
      <w:r w:rsidR="002A74FB" w:rsidRPr="00240132">
        <w:rPr>
          <w:rStyle w:val="33"/>
          <w:b/>
          <w:bCs/>
          <w:sz w:val="24"/>
          <w:szCs w:val="24"/>
        </w:rPr>
        <w:t xml:space="preserve">о </w:t>
      </w:r>
      <w:r w:rsidRPr="00240132">
        <w:rPr>
          <w:rStyle w:val="33"/>
          <w:b/>
          <w:bCs/>
          <w:sz w:val="24"/>
          <w:szCs w:val="24"/>
        </w:rPr>
        <w:t xml:space="preserve"> 2</w:t>
      </w:r>
      <w:proofErr w:type="gramEnd"/>
      <w:r w:rsidRPr="00240132">
        <w:rPr>
          <w:rStyle w:val="33"/>
          <w:b/>
          <w:bCs/>
          <w:sz w:val="24"/>
          <w:szCs w:val="24"/>
        </w:rPr>
        <w:t xml:space="preserve"> семестре. Написание экзаменационной работы по пройденной дисциплине.</w:t>
      </w:r>
    </w:p>
    <w:p w:rsidR="00D35097" w:rsidRPr="00240132" w:rsidRDefault="00D35097" w:rsidP="00240132">
      <w:pPr>
        <w:pStyle w:val="41"/>
        <w:shd w:val="clear" w:color="auto" w:fill="auto"/>
        <w:spacing w:before="0" w:line="240" w:lineRule="auto"/>
        <w:ind w:firstLine="740"/>
        <w:rPr>
          <w:sz w:val="24"/>
          <w:szCs w:val="24"/>
        </w:rPr>
      </w:pPr>
      <w:r w:rsidRPr="00240132">
        <w:rPr>
          <w:rStyle w:val="4"/>
          <w:i/>
          <w:iCs/>
          <w:sz w:val="24"/>
          <w:szCs w:val="24"/>
        </w:rPr>
        <w:t>Темы для письменной экзаменационной работы: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Анализ культурных центров, предприятий, общественных объединений вашего региона;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Влияние организационной структуры управления на эффективность деятельности предприятия;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Консалтинг в сфере организации предприятий СКС;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Консалтинговые услуги в сфере социально-культурной деятельности предприятий.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Оказание консалтинговых услуг для учреждений культуры и досуга;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Преимущества использования услуг консалтинговых компаний;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Регистрация общественных объединений, учреждений культуры и искусства;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Риски консалтинговой деятельности для учреждений социально-культурной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сферы.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47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lastRenderedPageBreak/>
        <w:t>Составление бизнес-планов для проектов в СКС;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Составление инвестиционных проектов в социально-культурной сфере;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Стратегическое управление и конкурентоспособность в социально-культурной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сфере;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Теоретические концепции управления предприятиями: сравнительный анализ;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74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Теоретические основы формирования механизма эффективного развития предприятия социально-культурной сферы;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Финансовый консалтинг: определение, особенности;</w:t>
      </w:r>
    </w:p>
    <w:p w:rsidR="00D35097" w:rsidRPr="00240132" w:rsidRDefault="00D35097" w:rsidP="00CF6106">
      <w:pPr>
        <w:pStyle w:val="211"/>
        <w:numPr>
          <w:ilvl w:val="0"/>
          <w:numId w:val="21"/>
        </w:numPr>
        <w:shd w:val="clear" w:color="auto" w:fill="auto"/>
        <w:tabs>
          <w:tab w:val="left" w:pos="1190"/>
        </w:tabs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Формы и методы государственной поддержки социальной и культурной сферы.</w:t>
      </w:r>
    </w:p>
    <w:p w:rsidR="00D35097" w:rsidRPr="00240132" w:rsidRDefault="00D35097" w:rsidP="00240132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 xml:space="preserve">Текущий контроль выполнения заданий осуществляется регулярно, начиная со второй недели семестра. Контроль и оценивание выполнения эссе осуществляется на второй неделе семестра. Текущий контроль освоения отдельных разделов дисциплины осуществляется при помощи семинарских </w:t>
      </w:r>
      <w:proofErr w:type="gramStart"/>
      <w:r w:rsidRPr="00240132">
        <w:rPr>
          <w:rStyle w:val="21"/>
          <w:sz w:val="24"/>
          <w:szCs w:val="24"/>
        </w:rPr>
        <w:t xml:space="preserve">занятий </w:t>
      </w:r>
      <w:r w:rsidR="008C21DF" w:rsidRPr="00240132">
        <w:rPr>
          <w:rStyle w:val="21"/>
          <w:sz w:val="24"/>
          <w:szCs w:val="24"/>
        </w:rPr>
        <w:t>,</w:t>
      </w:r>
      <w:proofErr w:type="gramEnd"/>
      <w:r w:rsidR="008C21DF" w:rsidRPr="00240132">
        <w:rPr>
          <w:rStyle w:val="21"/>
          <w:sz w:val="24"/>
          <w:szCs w:val="24"/>
        </w:rPr>
        <w:t xml:space="preserve"> контроля выполнения письменных заданий, </w:t>
      </w:r>
      <w:r w:rsidRPr="00240132">
        <w:rPr>
          <w:rStyle w:val="21"/>
          <w:sz w:val="24"/>
          <w:szCs w:val="24"/>
        </w:rPr>
        <w:t xml:space="preserve"> </w:t>
      </w:r>
      <w:r w:rsidR="008C21DF" w:rsidRPr="00240132">
        <w:rPr>
          <w:rStyle w:val="21"/>
          <w:sz w:val="24"/>
          <w:szCs w:val="24"/>
        </w:rPr>
        <w:t>тестирования</w:t>
      </w:r>
      <w:r w:rsidRPr="00240132">
        <w:rPr>
          <w:rStyle w:val="21"/>
          <w:sz w:val="24"/>
          <w:szCs w:val="24"/>
        </w:rPr>
        <w:t>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D35097" w:rsidRPr="00240132" w:rsidRDefault="00D35097" w:rsidP="00D35097">
      <w:pPr>
        <w:pStyle w:val="211"/>
        <w:shd w:val="clear" w:color="auto" w:fill="auto"/>
        <w:spacing w:line="274" w:lineRule="exact"/>
        <w:ind w:firstLine="740"/>
        <w:jc w:val="both"/>
        <w:rPr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 xml:space="preserve">Промежуточная аттестация проводится в форме </w:t>
      </w:r>
      <w:r w:rsidR="008C21DF" w:rsidRPr="00240132">
        <w:rPr>
          <w:rStyle w:val="21"/>
          <w:color w:val="000000"/>
          <w:sz w:val="24"/>
          <w:szCs w:val="24"/>
        </w:rPr>
        <w:t xml:space="preserve">зачета </w:t>
      </w:r>
      <w:r w:rsidRPr="00240132">
        <w:rPr>
          <w:rStyle w:val="21"/>
          <w:color w:val="000000"/>
          <w:sz w:val="24"/>
          <w:szCs w:val="24"/>
        </w:rPr>
        <w:t>в письменной форме, с возможностью последующей устной защиты.</w:t>
      </w:r>
    </w:p>
    <w:p w:rsidR="00D35097" w:rsidRPr="00240132" w:rsidRDefault="00D35097" w:rsidP="008C21DF">
      <w:pPr>
        <w:pStyle w:val="311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 w:rsidRPr="00240132">
        <w:rPr>
          <w:rStyle w:val="33"/>
          <w:b/>
          <w:bCs/>
          <w:color w:val="000000"/>
          <w:sz w:val="24"/>
          <w:szCs w:val="24"/>
        </w:rPr>
        <w:t>Обязательным условием допуска письменной работы к защите является уровень оригинальности текста - не менее 70% во Введении и Основной части</w:t>
      </w:r>
      <w:r w:rsidRPr="00240132">
        <w:rPr>
          <w:rStyle w:val="312"/>
          <w:b w:val="0"/>
          <w:bCs w:val="0"/>
          <w:color w:val="000000"/>
          <w:sz w:val="24"/>
          <w:szCs w:val="24"/>
        </w:rPr>
        <w:t>,</w:t>
      </w:r>
    </w:p>
    <w:p w:rsidR="00D35097" w:rsidRPr="00240132" w:rsidRDefault="00D35097" w:rsidP="008C21DF">
      <w:pPr>
        <w:pStyle w:val="211"/>
        <w:shd w:val="clear" w:color="auto" w:fill="auto"/>
        <w:spacing w:after="233" w:line="274" w:lineRule="exact"/>
        <w:ind w:firstLine="0"/>
        <w:jc w:val="both"/>
        <w:rPr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>Список литературы не учитывается.</w:t>
      </w:r>
    </w:p>
    <w:p w:rsidR="008C21DF" w:rsidRPr="00240132" w:rsidRDefault="00D35097" w:rsidP="008C21DF">
      <w:pPr>
        <w:tabs>
          <w:tab w:val="left" w:pos="270"/>
          <w:tab w:val="left" w:pos="3915"/>
        </w:tabs>
        <w:jc w:val="both"/>
        <w:rPr>
          <w:rFonts w:ascii="Times New Roman" w:eastAsia="Times New Roman" w:hAnsi="Times New Roman" w:cs="Times New Roman"/>
          <w:b/>
        </w:rPr>
      </w:pPr>
      <w:r w:rsidRPr="00240132">
        <w:rPr>
          <w:rStyle w:val="21"/>
        </w:rPr>
        <w:t>.</w:t>
      </w:r>
      <w:r w:rsidR="008C21DF" w:rsidRPr="00240132">
        <w:rPr>
          <w:rFonts w:ascii="Times New Roman" w:eastAsia="Times New Roman" w:hAnsi="Times New Roman" w:cs="Times New Roman"/>
          <w:b/>
        </w:rPr>
        <w:t xml:space="preserve"> 7. УЧЕБНО-МЕТОДИЧЕСКОЕ И ИНФОРМАЦИОННОЕ ОБЕСПЕЧЕНИЕ ДИСЦИПЛИНЫ</w:t>
      </w:r>
    </w:p>
    <w:p w:rsidR="008C21DF" w:rsidRPr="00240132" w:rsidRDefault="008C21DF" w:rsidP="008C21DF">
      <w:pPr>
        <w:kinsoku w:val="0"/>
        <w:overflowPunct w:val="0"/>
        <w:spacing w:before="6" w:line="120" w:lineRule="exact"/>
        <w:rPr>
          <w:rFonts w:ascii="Times New Roman" w:hAnsi="Times New Roman" w:cs="Times New Roman"/>
        </w:rPr>
      </w:pPr>
    </w:p>
    <w:p w:rsidR="008C21DF" w:rsidRPr="00240132" w:rsidRDefault="008C21DF" w:rsidP="008C21DF">
      <w:pPr>
        <w:kinsoku w:val="0"/>
        <w:overflowPunct w:val="0"/>
        <w:spacing w:line="322" w:lineRule="exact"/>
        <w:ind w:left="841"/>
        <w:rPr>
          <w:rFonts w:ascii="Times New Roman" w:hAnsi="Times New Roman" w:cs="Times New Roman"/>
        </w:rPr>
      </w:pPr>
      <w:r w:rsidRPr="00240132">
        <w:rPr>
          <w:rFonts w:ascii="Times New Roman" w:hAnsi="Times New Roman" w:cs="Times New Roman"/>
          <w:b/>
          <w:bCs/>
          <w:i/>
          <w:iCs/>
          <w:spacing w:val="1"/>
        </w:rPr>
        <w:t>7.1</w:t>
      </w:r>
      <w:r w:rsidRPr="00240132">
        <w:rPr>
          <w:rFonts w:ascii="Times New Roman" w:hAnsi="Times New Roman" w:cs="Times New Roman"/>
          <w:b/>
          <w:bCs/>
          <w:i/>
          <w:iCs/>
        </w:rPr>
        <w:t>.</w:t>
      </w:r>
      <w:r w:rsidRPr="00240132">
        <w:rPr>
          <w:rFonts w:ascii="Times New Roman" w:hAnsi="Times New Roman" w:cs="Times New Roman"/>
          <w:b/>
          <w:bCs/>
          <w:i/>
          <w:iCs/>
          <w:spacing w:val="-1"/>
        </w:rPr>
        <w:t xml:space="preserve"> </w:t>
      </w:r>
      <w:r w:rsidRPr="00240132">
        <w:rPr>
          <w:rFonts w:ascii="Times New Roman" w:hAnsi="Times New Roman" w:cs="Times New Roman"/>
          <w:b/>
          <w:bCs/>
          <w:i/>
          <w:iCs/>
          <w:spacing w:val="-2"/>
        </w:rPr>
        <w:t>О</w:t>
      </w:r>
      <w:r w:rsidRPr="00240132">
        <w:rPr>
          <w:rFonts w:ascii="Times New Roman" w:hAnsi="Times New Roman" w:cs="Times New Roman"/>
          <w:b/>
          <w:bCs/>
          <w:i/>
          <w:iCs/>
        </w:rPr>
        <w:t>сн</w:t>
      </w:r>
      <w:r w:rsidRPr="00240132">
        <w:rPr>
          <w:rFonts w:ascii="Times New Roman" w:hAnsi="Times New Roman" w:cs="Times New Roman"/>
          <w:b/>
          <w:bCs/>
          <w:i/>
          <w:iCs/>
          <w:spacing w:val="1"/>
        </w:rPr>
        <w:t>о</w:t>
      </w:r>
      <w:r w:rsidRPr="00240132">
        <w:rPr>
          <w:rFonts w:ascii="Times New Roman" w:hAnsi="Times New Roman" w:cs="Times New Roman"/>
          <w:b/>
          <w:bCs/>
          <w:i/>
          <w:iCs/>
          <w:spacing w:val="-1"/>
        </w:rPr>
        <w:t>в</w:t>
      </w:r>
      <w:r w:rsidRPr="00240132">
        <w:rPr>
          <w:rFonts w:ascii="Times New Roman" w:hAnsi="Times New Roman" w:cs="Times New Roman"/>
          <w:b/>
          <w:bCs/>
          <w:i/>
          <w:iCs/>
          <w:spacing w:val="-3"/>
        </w:rPr>
        <w:t>н</w:t>
      </w:r>
      <w:r w:rsidRPr="00240132">
        <w:rPr>
          <w:rFonts w:ascii="Times New Roman" w:hAnsi="Times New Roman" w:cs="Times New Roman"/>
          <w:b/>
          <w:bCs/>
          <w:i/>
          <w:iCs/>
          <w:spacing w:val="1"/>
        </w:rPr>
        <w:t>а</w:t>
      </w:r>
      <w:r w:rsidRPr="00240132">
        <w:rPr>
          <w:rFonts w:ascii="Times New Roman" w:hAnsi="Times New Roman" w:cs="Times New Roman"/>
          <w:b/>
          <w:bCs/>
          <w:i/>
          <w:iCs/>
        </w:rPr>
        <w:t>я</w:t>
      </w:r>
      <w:r w:rsidRPr="00240132">
        <w:rPr>
          <w:rFonts w:ascii="Times New Roman" w:hAnsi="Times New Roman" w:cs="Times New Roman"/>
          <w:b/>
          <w:bCs/>
          <w:i/>
          <w:iCs/>
          <w:spacing w:val="-1"/>
        </w:rPr>
        <w:t xml:space="preserve"> л</w:t>
      </w:r>
      <w:r w:rsidRPr="00240132">
        <w:rPr>
          <w:rFonts w:ascii="Times New Roman" w:hAnsi="Times New Roman" w:cs="Times New Roman"/>
          <w:b/>
          <w:bCs/>
          <w:i/>
          <w:iCs/>
          <w:spacing w:val="-5"/>
        </w:rPr>
        <w:t>и</w:t>
      </w:r>
      <w:r w:rsidRPr="00240132">
        <w:rPr>
          <w:rFonts w:ascii="Times New Roman" w:hAnsi="Times New Roman" w:cs="Times New Roman"/>
          <w:b/>
          <w:bCs/>
          <w:i/>
          <w:iCs/>
          <w:spacing w:val="-1"/>
        </w:rPr>
        <w:t>т</w:t>
      </w:r>
      <w:r w:rsidRPr="00240132">
        <w:rPr>
          <w:rFonts w:ascii="Times New Roman" w:hAnsi="Times New Roman" w:cs="Times New Roman"/>
          <w:b/>
          <w:bCs/>
          <w:i/>
          <w:iCs/>
          <w:spacing w:val="-3"/>
        </w:rPr>
        <w:t>е</w:t>
      </w:r>
      <w:r w:rsidRPr="00240132">
        <w:rPr>
          <w:rFonts w:ascii="Times New Roman" w:hAnsi="Times New Roman" w:cs="Times New Roman"/>
          <w:b/>
          <w:bCs/>
          <w:i/>
          <w:iCs/>
          <w:spacing w:val="1"/>
        </w:rPr>
        <w:t>р</w:t>
      </w:r>
      <w:r w:rsidRPr="00240132">
        <w:rPr>
          <w:rFonts w:ascii="Times New Roman" w:hAnsi="Times New Roman" w:cs="Times New Roman"/>
          <w:b/>
          <w:bCs/>
          <w:i/>
          <w:iCs/>
          <w:spacing w:val="-2"/>
        </w:rPr>
        <w:t>а</w:t>
      </w:r>
      <w:r w:rsidRPr="00240132">
        <w:rPr>
          <w:rFonts w:ascii="Times New Roman" w:hAnsi="Times New Roman" w:cs="Times New Roman"/>
          <w:b/>
          <w:bCs/>
          <w:i/>
          <w:iCs/>
          <w:spacing w:val="-3"/>
        </w:rPr>
        <w:t>т</w:t>
      </w:r>
      <w:r w:rsidRPr="00240132">
        <w:rPr>
          <w:rFonts w:ascii="Times New Roman" w:hAnsi="Times New Roman" w:cs="Times New Roman"/>
          <w:b/>
          <w:bCs/>
          <w:i/>
          <w:iCs/>
          <w:spacing w:val="-8"/>
        </w:rPr>
        <w:t>у</w:t>
      </w:r>
      <w:r w:rsidRPr="00240132">
        <w:rPr>
          <w:rFonts w:ascii="Times New Roman" w:hAnsi="Times New Roman" w:cs="Times New Roman"/>
          <w:b/>
          <w:bCs/>
          <w:i/>
          <w:iCs/>
          <w:spacing w:val="-2"/>
        </w:rPr>
        <w:t>р</w:t>
      </w:r>
      <w:r w:rsidRPr="00240132">
        <w:rPr>
          <w:rFonts w:ascii="Times New Roman" w:hAnsi="Times New Roman" w:cs="Times New Roman"/>
          <w:b/>
          <w:bCs/>
          <w:i/>
          <w:iCs/>
        </w:rPr>
        <w:t>а</w:t>
      </w:r>
    </w:p>
    <w:p w:rsidR="00D35097" w:rsidRPr="00240132" w:rsidRDefault="00D35097" w:rsidP="00D35097">
      <w:pPr>
        <w:pStyle w:val="50"/>
        <w:shd w:val="clear" w:color="auto" w:fill="auto"/>
        <w:spacing w:line="274" w:lineRule="exact"/>
        <w:ind w:firstLine="760"/>
        <w:rPr>
          <w:sz w:val="24"/>
          <w:szCs w:val="24"/>
        </w:rPr>
      </w:pPr>
      <w:r w:rsidRPr="00240132">
        <w:rPr>
          <w:rStyle w:val="5"/>
          <w:i/>
          <w:iCs/>
          <w:color w:val="000000"/>
          <w:sz w:val="24"/>
          <w:szCs w:val="24"/>
        </w:rPr>
        <w:t>Нормативные акты:</w:t>
      </w:r>
    </w:p>
    <w:p w:rsidR="008C21DF" w:rsidRPr="00240132" w:rsidRDefault="001F2445" w:rsidP="008C21DF">
      <w:pPr>
        <w:rPr>
          <w:rFonts w:ascii="Times New Roman" w:hAnsi="Times New Roman" w:cs="Times New Roman"/>
          <w:color w:val="auto"/>
          <w:shd w:val="clear" w:color="auto" w:fill="FFFFFF"/>
        </w:rPr>
      </w:pPr>
      <w:r w:rsidRPr="00240132">
        <w:rPr>
          <w:rStyle w:val="21"/>
        </w:rPr>
        <w:t>1.</w:t>
      </w:r>
      <w:r w:rsidR="00D35097" w:rsidRPr="00240132">
        <w:rPr>
          <w:rStyle w:val="21"/>
          <w:color w:val="auto"/>
        </w:rPr>
        <w:t xml:space="preserve">Конституция Российской Федерации: принята всенародным голосованием 12 декабря 1993 года </w:t>
      </w:r>
      <w:r w:rsidR="008C21DF" w:rsidRPr="00240132">
        <w:rPr>
          <w:rFonts w:ascii="Times New Roman" w:hAnsi="Times New Roman" w:cs="Times New Roman"/>
          <w:color w:val="auto"/>
          <w:shd w:val="clear" w:color="auto" w:fill="FFFFFF"/>
        </w:rPr>
        <w:t> с изменениями, одобренными в ходе общероссийского голосования 1 июля 2020 года</w:t>
      </w:r>
      <w:r w:rsidR="00D35097" w:rsidRPr="00240132">
        <w:rPr>
          <w:rStyle w:val="21"/>
          <w:color w:val="auto"/>
        </w:rPr>
        <w:t xml:space="preserve">// </w:t>
      </w:r>
      <w:r w:rsidR="008C21DF" w:rsidRPr="00240132">
        <w:rPr>
          <w:rFonts w:ascii="Times New Roman" w:hAnsi="Times New Roman" w:cs="Times New Roman"/>
          <w:color w:val="auto"/>
        </w:rPr>
        <w:fldChar w:fldCharType="begin"/>
      </w:r>
      <w:r w:rsidR="008C21DF" w:rsidRPr="00240132">
        <w:rPr>
          <w:rFonts w:ascii="Times New Roman" w:hAnsi="Times New Roman" w:cs="Times New Roman"/>
          <w:color w:val="auto"/>
        </w:rPr>
        <w:instrText xml:space="preserve"> HYPERLINK "http://www.consultant.ru/law/podborki/konstituciya_rf_s_uchetom_popravok/" </w:instrText>
      </w:r>
      <w:r w:rsidR="008C21DF" w:rsidRPr="00240132">
        <w:rPr>
          <w:rFonts w:ascii="Times New Roman" w:hAnsi="Times New Roman" w:cs="Times New Roman"/>
          <w:color w:val="auto"/>
        </w:rPr>
        <w:fldChar w:fldCharType="separate"/>
      </w:r>
      <w:r w:rsidR="008C21DF" w:rsidRPr="00240132">
        <w:rPr>
          <w:rFonts w:ascii="Times New Roman" w:hAnsi="Times New Roman" w:cs="Times New Roman"/>
          <w:color w:val="auto"/>
          <w:shd w:val="clear" w:color="auto" w:fill="FFFFFF"/>
        </w:rPr>
        <w:br/>
      </w:r>
      <w:r w:rsidR="008C21DF" w:rsidRPr="00240132">
        <w:rPr>
          <w:rStyle w:val="HTML"/>
          <w:rFonts w:ascii="Times New Roman" w:hAnsi="Times New Roman" w:cs="Times New Roman"/>
          <w:iCs w:val="0"/>
          <w:color w:val="auto"/>
          <w:shd w:val="clear" w:color="auto" w:fill="FFFFFF"/>
        </w:rPr>
        <w:t>http://www.consultant.ru</w:t>
      </w:r>
      <w:r w:rsidR="008C21DF" w:rsidRPr="00240132">
        <w:rPr>
          <w:rStyle w:val="dyjrff"/>
          <w:rFonts w:ascii="Times New Roman" w:hAnsi="Times New Roman" w:cs="Times New Roman"/>
          <w:color w:val="auto"/>
        </w:rPr>
        <w:t> </w:t>
      </w:r>
    </w:p>
    <w:p w:rsidR="00D35097" w:rsidRPr="00240132" w:rsidRDefault="008C21DF" w:rsidP="001F2445">
      <w:pPr>
        <w:pStyle w:val="211"/>
        <w:shd w:val="clear" w:color="auto" w:fill="auto"/>
        <w:tabs>
          <w:tab w:val="left" w:pos="715"/>
        </w:tabs>
        <w:spacing w:line="274" w:lineRule="exact"/>
        <w:ind w:firstLine="0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sz w:val="24"/>
          <w:szCs w:val="24"/>
        </w:rPr>
        <w:fldChar w:fldCharType="end"/>
      </w:r>
      <w:r w:rsidR="001F2445" w:rsidRPr="00240132">
        <w:rPr>
          <w:sz w:val="24"/>
          <w:szCs w:val="24"/>
        </w:rPr>
        <w:t xml:space="preserve">2. </w:t>
      </w:r>
      <w:r w:rsidRPr="00240132">
        <w:rPr>
          <w:rStyle w:val="21"/>
          <w:sz w:val="24"/>
          <w:szCs w:val="24"/>
        </w:rPr>
        <w:t xml:space="preserve"> </w:t>
      </w:r>
      <w:r w:rsidR="00D35097" w:rsidRPr="00240132">
        <w:rPr>
          <w:rStyle w:val="21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РФ от 17 ноября 2008 г. № 1662-р. - [Электронный </w:t>
      </w:r>
      <w:proofErr w:type="gramStart"/>
      <w:r w:rsidR="00D35097" w:rsidRPr="00240132">
        <w:rPr>
          <w:rStyle w:val="21"/>
          <w:sz w:val="24"/>
          <w:szCs w:val="24"/>
        </w:rPr>
        <w:t>ресурс ]</w:t>
      </w:r>
      <w:proofErr w:type="gramEnd"/>
      <w:r w:rsidR="00D35097" w:rsidRPr="00240132">
        <w:rPr>
          <w:rStyle w:val="21"/>
          <w:sz w:val="24"/>
          <w:szCs w:val="24"/>
        </w:rPr>
        <w:t xml:space="preserve"> : - </w:t>
      </w:r>
      <w:r w:rsidR="00D35097" w:rsidRPr="00240132">
        <w:rPr>
          <w:rStyle w:val="21"/>
          <w:sz w:val="24"/>
          <w:szCs w:val="24"/>
          <w:lang w:val="en-US"/>
        </w:rPr>
        <w:t>URL</w:t>
      </w:r>
      <w:r w:rsidR="00D35097" w:rsidRPr="00240132">
        <w:rPr>
          <w:rStyle w:val="21"/>
          <w:sz w:val="24"/>
          <w:szCs w:val="24"/>
        </w:rPr>
        <w:t xml:space="preserve">: // </w:t>
      </w:r>
      <w:r w:rsidR="00D35097" w:rsidRPr="00240132">
        <w:rPr>
          <w:rStyle w:val="21"/>
          <w:sz w:val="24"/>
          <w:szCs w:val="24"/>
          <w:lang w:val="en-US"/>
        </w:rPr>
        <w:t>consultant</w:t>
      </w:r>
      <w:r w:rsidR="00D35097" w:rsidRPr="00240132">
        <w:rPr>
          <w:rStyle w:val="21"/>
          <w:sz w:val="24"/>
          <w:szCs w:val="24"/>
        </w:rPr>
        <w:t>.</w:t>
      </w:r>
      <w:proofErr w:type="spellStart"/>
      <w:r w:rsidR="00D35097" w:rsidRPr="00240132">
        <w:rPr>
          <w:rStyle w:val="21"/>
          <w:sz w:val="24"/>
          <w:szCs w:val="24"/>
          <w:lang w:val="en-US"/>
        </w:rPr>
        <w:t>ru</w:t>
      </w:r>
      <w:proofErr w:type="spellEnd"/>
    </w:p>
    <w:p w:rsidR="00B97CDF" w:rsidRPr="00240132" w:rsidRDefault="00B97CDF" w:rsidP="00B97CDF">
      <w:pPr>
        <w:pStyle w:val="211"/>
        <w:shd w:val="clear" w:color="auto" w:fill="auto"/>
        <w:tabs>
          <w:tab w:val="left" w:pos="715"/>
        </w:tabs>
        <w:spacing w:line="274" w:lineRule="exact"/>
        <w:ind w:firstLine="0"/>
        <w:jc w:val="both"/>
        <w:rPr>
          <w:rStyle w:val="21"/>
          <w:sz w:val="24"/>
          <w:szCs w:val="24"/>
          <w:shd w:val="clear" w:color="auto" w:fill="auto"/>
        </w:rPr>
      </w:pPr>
      <w:r w:rsidRPr="00240132">
        <w:rPr>
          <w:rStyle w:val="21"/>
          <w:sz w:val="24"/>
          <w:szCs w:val="24"/>
        </w:rPr>
        <w:t xml:space="preserve">   Учебные пособия </w:t>
      </w:r>
    </w:p>
    <w:p w:rsidR="00B97CDF" w:rsidRPr="00240132" w:rsidRDefault="001F06F5" w:rsidP="00CF6106">
      <w:pPr>
        <w:pStyle w:val="211"/>
        <w:numPr>
          <w:ilvl w:val="0"/>
          <w:numId w:val="22"/>
        </w:numPr>
        <w:shd w:val="clear" w:color="auto" w:fill="auto"/>
        <w:tabs>
          <w:tab w:val="left" w:pos="422"/>
        </w:tabs>
        <w:spacing w:line="274" w:lineRule="exact"/>
        <w:ind w:firstLine="0"/>
        <w:jc w:val="both"/>
        <w:rPr>
          <w:sz w:val="24"/>
          <w:szCs w:val="24"/>
        </w:rPr>
      </w:pPr>
      <w:hyperlink r:id="rId7" w:history="1">
        <w:r w:rsidR="00B97CDF" w:rsidRPr="00240132">
          <w:rPr>
            <w:rStyle w:val="a3"/>
            <w:bCs/>
            <w:color w:val="auto"/>
            <w:sz w:val="24"/>
            <w:szCs w:val="24"/>
            <w:u w:val="none"/>
            <w:shd w:val="clear" w:color="auto" w:fill="FFFFFF"/>
          </w:rPr>
          <w:t>Богдан ,С. В.</w:t>
        </w:r>
      </w:hyperlink>
      <w:r w:rsidR="00B97CDF" w:rsidRPr="00240132">
        <w:rPr>
          <w:sz w:val="24"/>
          <w:szCs w:val="24"/>
        </w:rPr>
        <w:t xml:space="preserve"> </w:t>
      </w:r>
      <w:r w:rsidR="00B97CDF" w:rsidRPr="00240132">
        <w:rPr>
          <w:sz w:val="24"/>
          <w:szCs w:val="24"/>
          <w:shd w:val="clear" w:color="auto" w:fill="FFFFFF"/>
        </w:rPr>
        <w:t>    Основы экспертно-консультационной деятельности и социально-культурного консалтинга [Электронный ресурс] : учебно-методическое пособие по направлению подготовки 071800 Социально-культурная деятельность, квалификация (степень) «магистр» / Богдан С. В. - Челябинск : Челябинский государственный институт культуры, 2013. - 91 с.</w:t>
      </w:r>
      <w:r w:rsidR="00944E52" w:rsidRPr="00240132">
        <w:rPr>
          <w:sz w:val="24"/>
          <w:szCs w:val="24"/>
          <w:shd w:val="clear" w:color="auto" w:fill="FFFFFF"/>
        </w:rPr>
        <w:t xml:space="preserve"> </w:t>
      </w:r>
      <w:r w:rsidR="00B97CDF" w:rsidRPr="00240132">
        <w:rPr>
          <w:bCs/>
          <w:sz w:val="24"/>
          <w:szCs w:val="24"/>
          <w:shd w:val="clear" w:color="auto" w:fill="FFFFFF"/>
        </w:rPr>
        <w:t>Режим доcтупа:</w:t>
      </w:r>
      <w:r w:rsidR="00B97CDF" w:rsidRPr="00240132">
        <w:rPr>
          <w:sz w:val="24"/>
          <w:szCs w:val="24"/>
          <w:shd w:val="clear" w:color="auto" w:fill="FFFFFF"/>
        </w:rPr>
        <w:t> </w:t>
      </w:r>
      <w:hyperlink r:id="rId8" w:history="1">
        <w:r w:rsidR="00B97CDF" w:rsidRPr="00240132">
          <w:rPr>
            <w:rStyle w:val="a3"/>
            <w:color w:val="auto"/>
            <w:sz w:val="24"/>
            <w:szCs w:val="24"/>
            <w:shd w:val="clear" w:color="auto" w:fill="FFFFFF"/>
          </w:rPr>
          <w:t>http://www.iprbookshop.ru/56470.html</w:t>
        </w:r>
      </w:hyperlink>
      <w:hyperlink r:id="rId9" w:history="1">
        <w:r w:rsidR="00B97CDF" w:rsidRPr="00240132">
          <w:rPr>
            <w:rStyle w:val="a3"/>
            <w:color w:val="auto"/>
            <w:sz w:val="24"/>
            <w:szCs w:val="24"/>
            <w:shd w:val="clear" w:color="auto" w:fill="FFFFFF"/>
          </w:rPr>
          <w:t>http://www.iprbookshop.ru/56470.html</w:t>
        </w:r>
      </w:hyperlink>
    </w:p>
    <w:p w:rsidR="00B97CDF" w:rsidRPr="00240132" w:rsidRDefault="001F2445" w:rsidP="00B97CDF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iCs/>
          <w:color w:val="auto"/>
        </w:rPr>
        <w:t>2.</w:t>
      </w:r>
      <w:r w:rsidR="00B97CDF" w:rsidRPr="00240132">
        <w:rPr>
          <w:rFonts w:ascii="Times New Roman" w:hAnsi="Times New Roman" w:cs="Times New Roman"/>
          <w:iCs/>
          <w:color w:val="auto"/>
        </w:rPr>
        <w:t>Забродин, В. Ю. </w:t>
      </w:r>
      <w:r w:rsidR="00B97CDF" w:rsidRPr="00240132">
        <w:rPr>
          <w:rFonts w:ascii="Times New Roman" w:hAnsi="Times New Roman" w:cs="Times New Roman"/>
          <w:color w:val="auto"/>
        </w:rPr>
        <w:t xml:space="preserve"> Управленческий консалтинг. Социологический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подход 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учебное пособие для вузов / В. Ю. Забродин. —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Москва 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Издательство </w:t>
      </w:r>
      <w:proofErr w:type="spellStart"/>
      <w:r w:rsidR="00B97CDF" w:rsidRPr="00240132">
        <w:rPr>
          <w:rFonts w:ascii="Times New Roman" w:hAnsi="Times New Roman" w:cs="Times New Roman"/>
          <w:color w:val="auto"/>
        </w:rPr>
        <w:t>Юрайт</w:t>
      </w:r>
      <w:proofErr w:type="spellEnd"/>
      <w:r w:rsidR="00B97CDF" w:rsidRPr="00240132">
        <w:rPr>
          <w:rFonts w:ascii="Times New Roman" w:hAnsi="Times New Roman" w:cs="Times New Roman"/>
          <w:color w:val="auto"/>
        </w:rPr>
        <w:t xml:space="preserve">, 2021. — 130 с. — (Высшее образование). — ISBN 978-5-534-10127-0. —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Текст 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электронный // Образовательная платформа </w:t>
      </w:r>
      <w:proofErr w:type="spellStart"/>
      <w:r w:rsidR="00B97CDF" w:rsidRPr="00240132">
        <w:rPr>
          <w:rFonts w:ascii="Times New Roman" w:hAnsi="Times New Roman" w:cs="Times New Roman"/>
          <w:color w:val="auto"/>
        </w:rPr>
        <w:t>Юрайт</w:t>
      </w:r>
      <w:proofErr w:type="spellEnd"/>
      <w:r w:rsidR="00B97CDF" w:rsidRPr="00240132">
        <w:rPr>
          <w:rFonts w:ascii="Times New Roman" w:hAnsi="Times New Roman" w:cs="Times New Roman"/>
          <w:color w:val="auto"/>
        </w:rPr>
        <w:t xml:space="preserve"> [сайт]. — URL: </w:t>
      </w:r>
      <w:hyperlink r:id="rId10" w:tgtFrame="_blank" w:history="1">
        <w:r w:rsidR="00B97CDF" w:rsidRPr="00240132">
          <w:rPr>
            <w:rStyle w:val="a3"/>
            <w:rFonts w:ascii="Times New Roman" w:hAnsi="Times New Roman"/>
            <w:color w:val="auto"/>
          </w:rPr>
          <w:t>https://urait.ru/bcode/472268</w:t>
        </w:r>
      </w:hyperlink>
      <w:r w:rsidR="00B97CDF" w:rsidRPr="00240132">
        <w:rPr>
          <w:rFonts w:ascii="Times New Roman" w:hAnsi="Times New Roman" w:cs="Times New Roman"/>
          <w:color w:val="auto"/>
        </w:rPr>
        <w:t> (дата обращения: 27.11.2021).</w:t>
      </w:r>
    </w:p>
    <w:p w:rsidR="00B97CDF" w:rsidRPr="00240132" w:rsidRDefault="001F2445" w:rsidP="00B97CDF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240132">
        <w:rPr>
          <w:rFonts w:ascii="Times New Roman" w:hAnsi="Times New Roman" w:cs="Times New Roman"/>
          <w:iCs/>
          <w:color w:val="auto"/>
        </w:rPr>
        <w:t xml:space="preserve">3. </w:t>
      </w:r>
      <w:r w:rsidR="00B97CDF" w:rsidRPr="00240132">
        <w:rPr>
          <w:rFonts w:ascii="Times New Roman" w:hAnsi="Times New Roman" w:cs="Times New Roman"/>
          <w:iCs/>
          <w:color w:val="auto"/>
        </w:rPr>
        <w:t>Лебедева, Л. В. </w:t>
      </w:r>
      <w:r w:rsidR="00B97CDF" w:rsidRPr="00240132">
        <w:rPr>
          <w:rFonts w:ascii="Times New Roman" w:hAnsi="Times New Roman" w:cs="Times New Roman"/>
          <w:color w:val="auto"/>
        </w:rPr>
        <w:t xml:space="preserve"> Организационное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консультирование 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учебное пособие для вузов / Л. В. Лебедева. — 2-е изд., </w:t>
      </w:r>
      <w:proofErr w:type="spellStart"/>
      <w:r w:rsidR="00B97CDF" w:rsidRPr="00240132">
        <w:rPr>
          <w:rFonts w:ascii="Times New Roman" w:hAnsi="Times New Roman" w:cs="Times New Roman"/>
          <w:color w:val="auto"/>
        </w:rPr>
        <w:t>испр</w:t>
      </w:r>
      <w:proofErr w:type="spellEnd"/>
      <w:r w:rsidR="00B97CDF" w:rsidRPr="00240132">
        <w:rPr>
          <w:rFonts w:ascii="Times New Roman" w:hAnsi="Times New Roman" w:cs="Times New Roman"/>
          <w:color w:val="auto"/>
        </w:rPr>
        <w:t xml:space="preserve">. и доп. —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Москва 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Издательство </w:t>
      </w:r>
      <w:proofErr w:type="spellStart"/>
      <w:r w:rsidR="00B97CDF" w:rsidRPr="00240132">
        <w:rPr>
          <w:rFonts w:ascii="Times New Roman" w:hAnsi="Times New Roman" w:cs="Times New Roman"/>
          <w:color w:val="auto"/>
        </w:rPr>
        <w:t>Юрайт</w:t>
      </w:r>
      <w:proofErr w:type="spellEnd"/>
      <w:r w:rsidR="00B97CDF" w:rsidRPr="00240132">
        <w:rPr>
          <w:rFonts w:ascii="Times New Roman" w:hAnsi="Times New Roman" w:cs="Times New Roman"/>
          <w:color w:val="auto"/>
        </w:rPr>
        <w:t xml:space="preserve">, 2021. — 162 с. — (Высшее образование). — ISBN 978-5-534-00009-2. — </w:t>
      </w:r>
      <w:proofErr w:type="gramStart"/>
      <w:r w:rsidR="00B97CDF" w:rsidRPr="00240132">
        <w:rPr>
          <w:rFonts w:ascii="Times New Roman" w:hAnsi="Times New Roman" w:cs="Times New Roman"/>
          <w:color w:val="auto"/>
        </w:rPr>
        <w:t>Текст :</w:t>
      </w:r>
      <w:proofErr w:type="gramEnd"/>
      <w:r w:rsidR="00B97CDF" w:rsidRPr="00240132">
        <w:rPr>
          <w:rFonts w:ascii="Times New Roman" w:hAnsi="Times New Roman" w:cs="Times New Roman"/>
          <w:color w:val="auto"/>
        </w:rPr>
        <w:t xml:space="preserve"> электронный // Образовательная платформа </w:t>
      </w:r>
      <w:proofErr w:type="spellStart"/>
      <w:r w:rsidR="00B97CDF" w:rsidRPr="00240132">
        <w:rPr>
          <w:rFonts w:ascii="Times New Roman" w:hAnsi="Times New Roman" w:cs="Times New Roman"/>
          <w:color w:val="auto"/>
        </w:rPr>
        <w:t>Юрайт</w:t>
      </w:r>
      <w:proofErr w:type="spellEnd"/>
      <w:r w:rsidR="00B97CDF" w:rsidRPr="00240132">
        <w:rPr>
          <w:rFonts w:ascii="Times New Roman" w:hAnsi="Times New Roman" w:cs="Times New Roman"/>
          <w:color w:val="auto"/>
        </w:rPr>
        <w:t xml:space="preserve"> [сайт]. — URL: </w:t>
      </w:r>
      <w:hyperlink r:id="rId11" w:tgtFrame="_blank" w:history="1">
        <w:r w:rsidR="00B97CDF" w:rsidRPr="00240132">
          <w:rPr>
            <w:rStyle w:val="a3"/>
            <w:rFonts w:ascii="Times New Roman" w:hAnsi="Times New Roman"/>
            <w:color w:val="auto"/>
          </w:rPr>
          <w:t>https://urait.ru/bcode/472351</w:t>
        </w:r>
      </w:hyperlink>
      <w:r w:rsidR="00B97CDF" w:rsidRPr="00240132">
        <w:rPr>
          <w:rFonts w:ascii="Times New Roman" w:hAnsi="Times New Roman" w:cs="Times New Roman"/>
          <w:color w:val="auto"/>
        </w:rPr>
        <w:t> (дата обращения: 27.11.2021).</w:t>
      </w:r>
    </w:p>
    <w:p w:rsidR="00B97CDF" w:rsidRPr="00240132" w:rsidRDefault="00B97CDF" w:rsidP="00B97CDF">
      <w:pPr>
        <w:pStyle w:val="61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240132">
        <w:rPr>
          <w:rStyle w:val="60"/>
          <w:rFonts w:ascii="Times New Roman" w:hAnsi="Times New Roman" w:cs="Times New Roman"/>
          <w:b/>
          <w:bCs/>
          <w:iCs/>
          <w:sz w:val="24"/>
          <w:szCs w:val="24"/>
        </w:rPr>
        <w:t>Дополнительная литература:</w:t>
      </w:r>
    </w:p>
    <w:p w:rsidR="001F2445" w:rsidRPr="00240132" w:rsidRDefault="001F2445" w:rsidP="00A91501">
      <w:pPr>
        <w:pStyle w:val="211"/>
        <w:shd w:val="clear" w:color="auto" w:fill="auto"/>
        <w:tabs>
          <w:tab w:val="left" w:pos="455"/>
        </w:tabs>
        <w:spacing w:line="274" w:lineRule="exact"/>
        <w:ind w:firstLine="0"/>
        <w:jc w:val="left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1.</w:t>
      </w:r>
      <w:r w:rsidRPr="00240132">
        <w:rPr>
          <w:sz w:val="24"/>
          <w:szCs w:val="24"/>
        </w:rPr>
        <w:t xml:space="preserve">Консультирование и коучинг персонала в </w:t>
      </w:r>
      <w:proofErr w:type="gramStart"/>
      <w:r w:rsidRPr="00240132">
        <w:rPr>
          <w:sz w:val="24"/>
          <w:szCs w:val="24"/>
        </w:rPr>
        <w:t>организации :</w:t>
      </w:r>
      <w:proofErr w:type="gramEnd"/>
      <w:r w:rsidRPr="00240132">
        <w:rPr>
          <w:sz w:val="24"/>
          <w:szCs w:val="24"/>
        </w:rPr>
        <w:t xml:space="preserve"> учебник и практикум для вузов / Н. В. Антонова [и др.] ; под редакцией Н. В. Антоновой, Н. Л. Ивановой. — </w:t>
      </w:r>
      <w:proofErr w:type="gramStart"/>
      <w:r w:rsidRPr="00240132">
        <w:rPr>
          <w:sz w:val="24"/>
          <w:szCs w:val="24"/>
        </w:rPr>
        <w:t>Москва :</w:t>
      </w:r>
      <w:proofErr w:type="gramEnd"/>
      <w:r w:rsidRPr="00240132">
        <w:rPr>
          <w:sz w:val="24"/>
          <w:szCs w:val="24"/>
        </w:rPr>
        <w:t xml:space="preserve"> Издательство </w:t>
      </w:r>
      <w:proofErr w:type="spellStart"/>
      <w:r w:rsidRPr="00240132">
        <w:rPr>
          <w:sz w:val="24"/>
          <w:szCs w:val="24"/>
        </w:rPr>
        <w:t>Юрайт</w:t>
      </w:r>
      <w:proofErr w:type="spellEnd"/>
      <w:r w:rsidRPr="00240132">
        <w:rPr>
          <w:sz w:val="24"/>
          <w:szCs w:val="24"/>
        </w:rPr>
        <w:t xml:space="preserve">, 2021. — 370 с. — (Высшее образование). — ISBN 978-5-9916-8176-6. — </w:t>
      </w:r>
      <w:proofErr w:type="gramStart"/>
      <w:r w:rsidRPr="00240132">
        <w:rPr>
          <w:sz w:val="24"/>
          <w:szCs w:val="24"/>
        </w:rPr>
        <w:t>Текст :</w:t>
      </w:r>
      <w:proofErr w:type="gramEnd"/>
      <w:r w:rsidRPr="00240132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240132">
        <w:rPr>
          <w:sz w:val="24"/>
          <w:szCs w:val="24"/>
        </w:rPr>
        <w:t>Юрайт</w:t>
      </w:r>
      <w:proofErr w:type="spellEnd"/>
      <w:r w:rsidRPr="00240132">
        <w:rPr>
          <w:sz w:val="24"/>
          <w:szCs w:val="24"/>
        </w:rPr>
        <w:t xml:space="preserve"> [сайт]. — URL: </w:t>
      </w:r>
      <w:hyperlink r:id="rId12" w:tgtFrame="_blank" w:history="1">
        <w:r w:rsidRPr="00240132">
          <w:rPr>
            <w:rStyle w:val="a3"/>
            <w:color w:val="auto"/>
            <w:sz w:val="24"/>
            <w:szCs w:val="24"/>
          </w:rPr>
          <w:t>https://urait.ru/bcode/469062</w:t>
        </w:r>
      </w:hyperlink>
      <w:r w:rsidRPr="00240132">
        <w:rPr>
          <w:sz w:val="24"/>
          <w:szCs w:val="24"/>
        </w:rPr>
        <w:t> (дата обращения: 27.11.2021).</w:t>
      </w:r>
    </w:p>
    <w:p w:rsidR="00A91501" w:rsidRPr="00240132" w:rsidRDefault="00A91501" w:rsidP="00A91501">
      <w:pPr>
        <w:pStyle w:val="211"/>
        <w:shd w:val="clear" w:color="auto" w:fill="auto"/>
        <w:tabs>
          <w:tab w:val="left" w:pos="428"/>
        </w:tabs>
        <w:spacing w:line="274" w:lineRule="exact"/>
        <w:ind w:firstLine="0"/>
        <w:jc w:val="both"/>
        <w:rPr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 xml:space="preserve">3. Королев </w:t>
      </w:r>
      <w:r w:rsidRPr="00240132">
        <w:rPr>
          <w:rStyle w:val="21"/>
          <w:sz w:val="24"/>
          <w:szCs w:val="24"/>
        </w:rPr>
        <w:t>Д. Эффективное управление проектами. / Д. Королев - М.: ОЛМА пресс, ИНЭС, 2009. - 128 с.</w:t>
      </w:r>
    </w:p>
    <w:p w:rsidR="00D35097" w:rsidRPr="00240132" w:rsidRDefault="00A91501" w:rsidP="00944E52">
      <w:pPr>
        <w:pStyle w:val="211"/>
        <w:shd w:val="clear" w:color="auto" w:fill="auto"/>
        <w:tabs>
          <w:tab w:val="left" w:pos="445"/>
        </w:tabs>
        <w:spacing w:line="240" w:lineRule="auto"/>
        <w:ind w:firstLine="0"/>
        <w:jc w:val="both"/>
        <w:rPr>
          <w:sz w:val="24"/>
          <w:szCs w:val="24"/>
        </w:rPr>
      </w:pPr>
      <w:r w:rsidRPr="00240132">
        <w:rPr>
          <w:rStyle w:val="21"/>
          <w:sz w:val="24"/>
          <w:szCs w:val="24"/>
        </w:rPr>
        <w:t>4</w:t>
      </w:r>
      <w:r w:rsidR="001F2445" w:rsidRPr="00240132">
        <w:rPr>
          <w:rStyle w:val="21"/>
          <w:sz w:val="24"/>
          <w:szCs w:val="24"/>
        </w:rPr>
        <w:t>.</w:t>
      </w:r>
      <w:r w:rsidR="00D35097" w:rsidRPr="00240132">
        <w:rPr>
          <w:rStyle w:val="21"/>
          <w:sz w:val="24"/>
          <w:szCs w:val="24"/>
        </w:rPr>
        <w:t xml:space="preserve">Посадский А.П., </w:t>
      </w:r>
      <w:proofErr w:type="spellStart"/>
      <w:r w:rsidR="00D35097" w:rsidRPr="00240132">
        <w:rPr>
          <w:rStyle w:val="21"/>
          <w:sz w:val="24"/>
          <w:szCs w:val="24"/>
        </w:rPr>
        <w:t>Хайниш</w:t>
      </w:r>
      <w:proofErr w:type="spellEnd"/>
      <w:r w:rsidR="00D35097" w:rsidRPr="00240132">
        <w:rPr>
          <w:rStyle w:val="21"/>
          <w:sz w:val="24"/>
          <w:szCs w:val="24"/>
        </w:rPr>
        <w:t xml:space="preserve"> С.В. Консультационные услуги в России - М.: </w:t>
      </w:r>
      <w:proofErr w:type="spellStart"/>
      <w:r w:rsidR="00D35097" w:rsidRPr="00240132">
        <w:rPr>
          <w:rStyle w:val="21"/>
          <w:sz w:val="24"/>
          <w:szCs w:val="24"/>
        </w:rPr>
        <w:t>Финстатинформ</w:t>
      </w:r>
      <w:proofErr w:type="spellEnd"/>
      <w:r w:rsidR="00D35097" w:rsidRPr="00240132">
        <w:rPr>
          <w:rStyle w:val="21"/>
          <w:sz w:val="24"/>
          <w:szCs w:val="24"/>
        </w:rPr>
        <w:t>, 2012.</w:t>
      </w:r>
    </w:p>
    <w:p w:rsidR="00D35097" w:rsidRPr="00240132" w:rsidRDefault="00A91501" w:rsidP="00944E52">
      <w:pPr>
        <w:pStyle w:val="211"/>
        <w:shd w:val="clear" w:color="auto" w:fill="auto"/>
        <w:tabs>
          <w:tab w:val="left" w:pos="450"/>
        </w:tabs>
        <w:spacing w:line="240" w:lineRule="auto"/>
        <w:ind w:firstLine="0"/>
        <w:jc w:val="both"/>
        <w:rPr>
          <w:rStyle w:val="21"/>
          <w:sz w:val="24"/>
          <w:szCs w:val="24"/>
        </w:rPr>
      </w:pPr>
      <w:r w:rsidRPr="00240132">
        <w:rPr>
          <w:rStyle w:val="21"/>
          <w:sz w:val="24"/>
          <w:szCs w:val="24"/>
        </w:rPr>
        <w:t>5</w:t>
      </w:r>
      <w:r w:rsidR="001F2445" w:rsidRPr="00240132">
        <w:rPr>
          <w:rStyle w:val="21"/>
          <w:sz w:val="24"/>
          <w:szCs w:val="24"/>
        </w:rPr>
        <w:t xml:space="preserve">. </w:t>
      </w:r>
      <w:proofErr w:type="spellStart"/>
      <w:r w:rsidR="00D35097" w:rsidRPr="00240132">
        <w:rPr>
          <w:rStyle w:val="21"/>
          <w:sz w:val="24"/>
          <w:szCs w:val="24"/>
        </w:rPr>
        <w:t>Рапопорт</w:t>
      </w:r>
      <w:proofErr w:type="spellEnd"/>
      <w:r w:rsidR="00D35097" w:rsidRPr="00240132">
        <w:rPr>
          <w:rStyle w:val="21"/>
          <w:sz w:val="24"/>
          <w:szCs w:val="24"/>
        </w:rPr>
        <w:t xml:space="preserve"> В.Ш. Диагностика управления: (практический опыт и рекомендации). - М.: </w:t>
      </w:r>
      <w:r w:rsidR="00D35097" w:rsidRPr="00240132">
        <w:rPr>
          <w:rStyle w:val="21"/>
          <w:sz w:val="24"/>
          <w:szCs w:val="24"/>
        </w:rPr>
        <w:lastRenderedPageBreak/>
        <w:t>Экономика, 2015.</w:t>
      </w:r>
    </w:p>
    <w:p w:rsidR="00E229D8" w:rsidRPr="00240132" w:rsidRDefault="00E229D8" w:rsidP="00944E52">
      <w:pPr>
        <w:pStyle w:val="211"/>
        <w:shd w:val="clear" w:color="auto" w:fill="auto"/>
        <w:tabs>
          <w:tab w:val="left" w:pos="450"/>
        </w:tabs>
        <w:spacing w:line="240" w:lineRule="auto"/>
        <w:ind w:firstLine="0"/>
        <w:jc w:val="both"/>
        <w:rPr>
          <w:rStyle w:val="21"/>
          <w:sz w:val="24"/>
          <w:szCs w:val="24"/>
        </w:rPr>
      </w:pPr>
      <w:r w:rsidRPr="00240132">
        <w:rPr>
          <w:sz w:val="24"/>
          <w:szCs w:val="24"/>
          <w:shd w:val="clear" w:color="auto" w:fill="FFFFFF"/>
        </w:rPr>
        <w:t xml:space="preserve">6. Хаммер, М. Быстрее, лучше, дешевле: Девять методов реинжиниринга бизнес-процессов / М. </w:t>
      </w:r>
      <w:proofErr w:type="gramStart"/>
      <w:r w:rsidRPr="00240132">
        <w:rPr>
          <w:sz w:val="24"/>
          <w:szCs w:val="24"/>
          <w:shd w:val="clear" w:color="auto" w:fill="FFFFFF"/>
        </w:rPr>
        <w:t>Хаммер ;</w:t>
      </w:r>
      <w:proofErr w:type="gramEnd"/>
      <w:r w:rsidRPr="00240132">
        <w:rPr>
          <w:sz w:val="24"/>
          <w:szCs w:val="24"/>
          <w:shd w:val="clear" w:color="auto" w:fill="FFFFFF"/>
        </w:rPr>
        <w:t xml:space="preserve"> перевод М. </w:t>
      </w:r>
      <w:proofErr w:type="spellStart"/>
      <w:r w:rsidRPr="00240132">
        <w:rPr>
          <w:sz w:val="24"/>
          <w:szCs w:val="24"/>
          <w:shd w:val="clear" w:color="auto" w:fill="FFFFFF"/>
        </w:rPr>
        <w:t>Иутина</w:t>
      </w:r>
      <w:proofErr w:type="spellEnd"/>
      <w:r w:rsidRPr="00240132">
        <w:rPr>
          <w:sz w:val="24"/>
          <w:szCs w:val="24"/>
          <w:shd w:val="clear" w:color="auto" w:fill="FFFFFF"/>
        </w:rPr>
        <w:t xml:space="preserve">. — 2-е изд. — </w:t>
      </w:r>
      <w:proofErr w:type="gramStart"/>
      <w:r w:rsidRPr="00240132">
        <w:rPr>
          <w:sz w:val="24"/>
          <w:szCs w:val="24"/>
          <w:shd w:val="clear" w:color="auto" w:fill="FFFFFF"/>
        </w:rPr>
        <w:t>Москва :</w:t>
      </w:r>
      <w:proofErr w:type="gramEnd"/>
      <w:r w:rsidRPr="00240132">
        <w:rPr>
          <w:sz w:val="24"/>
          <w:szCs w:val="24"/>
          <w:shd w:val="clear" w:color="auto" w:fill="FFFFFF"/>
        </w:rPr>
        <w:t xml:space="preserve"> Альпина </w:t>
      </w:r>
      <w:proofErr w:type="spellStart"/>
      <w:r w:rsidRPr="00240132">
        <w:rPr>
          <w:sz w:val="24"/>
          <w:szCs w:val="24"/>
          <w:shd w:val="clear" w:color="auto" w:fill="FFFFFF"/>
        </w:rPr>
        <w:t>Паблишер</w:t>
      </w:r>
      <w:proofErr w:type="spellEnd"/>
      <w:r w:rsidRPr="00240132">
        <w:rPr>
          <w:sz w:val="24"/>
          <w:szCs w:val="24"/>
          <w:shd w:val="clear" w:color="auto" w:fill="FFFFFF"/>
        </w:rPr>
        <w:t xml:space="preserve">, 2016. — 352 с. — ISBN 978-5-9614-4679-1. — </w:t>
      </w:r>
      <w:proofErr w:type="gramStart"/>
      <w:r w:rsidRPr="00240132">
        <w:rPr>
          <w:sz w:val="24"/>
          <w:szCs w:val="24"/>
          <w:shd w:val="clear" w:color="auto" w:fill="FFFFFF"/>
        </w:rPr>
        <w:t>Текст :</w:t>
      </w:r>
      <w:proofErr w:type="gramEnd"/>
      <w:r w:rsidRPr="00240132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https://e.lanbook.com/book/88412 (дата обращения: 27.11.2021). — Режим доступа: для </w:t>
      </w:r>
      <w:proofErr w:type="spellStart"/>
      <w:r w:rsidRPr="00240132">
        <w:rPr>
          <w:sz w:val="24"/>
          <w:szCs w:val="24"/>
          <w:shd w:val="clear" w:color="auto" w:fill="FFFFFF"/>
        </w:rPr>
        <w:t>авториз</w:t>
      </w:r>
      <w:proofErr w:type="spellEnd"/>
      <w:r w:rsidRPr="00240132">
        <w:rPr>
          <w:sz w:val="24"/>
          <w:szCs w:val="24"/>
          <w:shd w:val="clear" w:color="auto" w:fill="FFFFFF"/>
        </w:rPr>
        <w:t>. пользователей.</w:t>
      </w:r>
    </w:p>
    <w:p w:rsidR="001F2445" w:rsidRPr="00240132" w:rsidRDefault="00E229D8" w:rsidP="001F2445">
      <w:pPr>
        <w:pStyle w:val="211"/>
        <w:shd w:val="clear" w:color="auto" w:fill="auto"/>
        <w:tabs>
          <w:tab w:val="left" w:pos="450"/>
        </w:tabs>
        <w:spacing w:line="274" w:lineRule="exact"/>
        <w:ind w:firstLine="0"/>
        <w:jc w:val="both"/>
        <w:rPr>
          <w:sz w:val="24"/>
          <w:szCs w:val="24"/>
        </w:rPr>
      </w:pPr>
      <w:r w:rsidRPr="00240132">
        <w:rPr>
          <w:sz w:val="24"/>
          <w:szCs w:val="24"/>
          <w:shd w:val="clear" w:color="auto" w:fill="FFFFFF"/>
        </w:rPr>
        <w:t>7</w:t>
      </w:r>
      <w:r w:rsidR="00944E52" w:rsidRPr="00240132">
        <w:rPr>
          <w:sz w:val="24"/>
          <w:szCs w:val="24"/>
          <w:shd w:val="clear" w:color="auto" w:fill="FFFFFF"/>
        </w:rPr>
        <w:t>.</w:t>
      </w:r>
      <w:r w:rsidR="001F2445" w:rsidRPr="00240132">
        <w:rPr>
          <w:sz w:val="24"/>
          <w:szCs w:val="24"/>
          <w:shd w:val="clear" w:color="auto" w:fill="FFFFFF"/>
        </w:rPr>
        <w:t xml:space="preserve">Эдершайм, Э. </w:t>
      </w:r>
      <w:proofErr w:type="spellStart"/>
      <w:r w:rsidR="001F2445" w:rsidRPr="00240132">
        <w:rPr>
          <w:sz w:val="24"/>
          <w:szCs w:val="24"/>
          <w:shd w:val="clear" w:color="auto" w:fill="FFFFFF"/>
        </w:rPr>
        <w:t>Марвин</w:t>
      </w:r>
      <w:proofErr w:type="spellEnd"/>
      <w:r w:rsidR="001F2445" w:rsidRPr="00240132">
        <w:rPr>
          <w:sz w:val="24"/>
          <w:szCs w:val="24"/>
          <w:shd w:val="clear" w:color="auto" w:fill="FFFFFF"/>
        </w:rPr>
        <w:t xml:space="preserve"> Бауэр, основатель </w:t>
      </w:r>
      <w:proofErr w:type="spellStart"/>
      <w:r w:rsidR="001F2445" w:rsidRPr="00240132">
        <w:rPr>
          <w:sz w:val="24"/>
          <w:szCs w:val="24"/>
          <w:shd w:val="clear" w:color="auto" w:fill="FFFFFF"/>
        </w:rPr>
        <w:t>McKinsey</w:t>
      </w:r>
      <w:proofErr w:type="spellEnd"/>
      <w:r w:rsidR="001F2445" w:rsidRPr="00240132">
        <w:rPr>
          <w:sz w:val="24"/>
          <w:szCs w:val="24"/>
          <w:shd w:val="clear" w:color="auto" w:fill="FFFFFF"/>
        </w:rPr>
        <w:t xml:space="preserve"> &amp; </w:t>
      </w:r>
      <w:proofErr w:type="spellStart"/>
      <w:r w:rsidR="001F2445" w:rsidRPr="00240132">
        <w:rPr>
          <w:sz w:val="24"/>
          <w:szCs w:val="24"/>
          <w:shd w:val="clear" w:color="auto" w:fill="FFFFFF"/>
        </w:rPr>
        <w:t>Company</w:t>
      </w:r>
      <w:proofErr w:type="spellEnd"/>
      <w:r w:rsidR="001F2445" w:rsidRPr="00240132">
        <w:rPr>
          <w:sz w:val="24"/>
          <w:szCs w:val="24"/>
          <w:shd w:val="clear" w:color="auto" w:fill="FFFFFF"/>
        </w:rPr>
        <w:t xml:space="preserve">: Стратегия, лидерство, создание управленческого </w:t>
      </w:r>
      <w:proofErr w:type="gramStart"/>
      <w:r w:rsidR="001F2445" w:rsidRPr="00240132">
        <w:rPr>
          <w:sz w:val="24"/>
          <w:szCs w:val="24"/>
          <w:shd w:val="clear" w:color="auto" w:fill="FFFFFF"/>
        </w:rPr>
        <w:t>консалтинга :</w:t>
      </w:r>
      <w:proofErr w:type="gramEnd"/>
      <w:r w:rsidR="001F2445" w:rsidRPr="00240132">
        <w:rPr>
          <w:sz w:val="24"/>
          <w:szCs w:val="24"/>
          <w:shd w:val="clear" w:color="auto" w:fill="FFFFFF"/>
        </w:rPr>
        <w:t xml:space="preserve"> руководство / Э. </w:t>
      </w:r>
      <w:proofErr w:type="spellStart"/>
      <w:r w:rsidR="001F2445" w:rsidRPr="00240132">
        <w:rPr>
          <w:sz w:val="24"/>
          <w:szCs w:val="24"/>
          <w:shd w:val="clear" w:color="auto" w:fill="FFFFFF"/>
        </w:rPr>
        <w:t>Эдершайм</w:t>
      </w:r>
      <w:proofErr w:type="spellEnd"/>
      <w:r w:rsidR="001F2445" w:rsidRPr="00240132">
        <w:rPr>
          <w:sz w:val="24"/>
          <w:szCs w:val="24"/>
          <w:shd w:val="clear" w:color="auto" w:fill="FFFFFF"/>
        </w:rPr>
        <w:t xml:space="preserve"> ; перевод А. Лисовского. — </w:t>
      </w:r>
      <w:proofErr w:type="gramStart"/>
      <w:r w:rsidR="001F2445" w:rsidRPr="00240132">
        <w:rPr>
          <w:sz w:val="24"/>
          <w:szCs w:val="24"/>
          <w:shd w:val="clear" w:color="auto" w:fill="FFFFFF"/>
        </w:rPr>
        <w:t>Москва :</w:t>
      </w:r>
      <w:proofErr w:type="gramEnd"/>
      <w:r w:rsidR="001F2445" w:rsidRPr="00240132">
        <w:rPr>
          <w:sz w:val="24"/>
          <w:szCs w:val="24"/>
          <w:shd w:val="clear" w:color="auto" w:fill="FFFFFF"/>
        </w:rPr>
        <w:t xml:space="preserve"> Альпина </w:t>
      </w:r>
      <w:proofErr w:type="spellStart"/>
      <w:r w:rsidR="001F2445" w:rsidRPr="00240132">
        <w:rPr>
          <w:sz w:val="24"/>
          <w:szCs w:val="24"/>
          <w:shd w:val="clear" w:color="auto" w:fill="FFFFFF"/>
        </w:rPr>
        <w:t>Паблишер</w:t>
      </w:r>
      <w:proofErr w:type="spellEnd"/>
      <w:r w:rsidR="001F2445" w:rsidRPr="00240132">
        <w:rPr>
          <w:sz w:val="24"/>
          <w:szCs w:val="24"/>
          <w:shd w:val="clear" w:color="auto" w:fill="FFFFFF"/>
        </w:rPr>
        <w:t xml:space="preserve">, 2016. — 278 с. — ISBN 978-5-9614-5546-5. — </w:t>
      </w:r>
      <w:proofErr w:type="gramStart"/>
      <w:r w:rsidR="001F2445" w:rsidRPr="00240132">
        <w:rPr>
          <w:sz w:val="24"/>
          <w:szCs w:val="24"/>
          <w:shd w:val="clear" w:color="auto" w:fill="FFFFFF"/>
        </w:rPr>
        <w:t>Текст :</w:t>
      </w:r>
      <w:proofErr w:type="gramEnd"/>
      <w:r w:rsidR="001F2445" w:rsidRPr="00240132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https://e.lanbook.com/book/87866 (дата обращения: 27.11.2021)</w:t>
      </w:r>
    </w:p>
    <w:p w:rsidR="00B97CDF" w:rsidRPr="00240132" w:rsidRDefault="00B97CDF" w:rsidP="00B97CDF">
      <w:pPr>
        <w:pStyle w:val="211"/>
        <w:shd w:val="clear" w:color="auto" w:fill="auto"/>
        <w:tabs>
          <w:tab w:val="left" w:pos="422"/>
        </w:tabs>
        <w:spacing w:line="274" w:lineRule="exact"/>
        <w:ind w:firstLine="0"/>
        <w:jc w:val="both"/>
        <w:rPr>
          <w:sz w:val="24"/>
          <w:szCs w:val="24"/>
        </w:rPr>
      </w:pPr>
    </w:p>
    <w:p w:rsidR="00D35097" w:rsidRPr="00240132" w:rsidRDefault="00D35097" w:rsidP="00D35097">
      <w:pPr>
        <w:pStyle w:val="41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240132">
        <w:rPr>
          <w:rStyle w:val="40"/>
          <w:iCs/>
          <w:sz w:val="24"/>
          <w:szCs w:val="24"/>
        </w:rPr>
        <w:t>Перечень ресурсов информационно-телекоммуникационной сети «Интернет»</w:t>
      </w:r>
    </w:p>
    <w:p w:rsidR="00D35097" w:rsidRPr="00240132" w:rsidRDefault="001F06F5" w:rsidP="00CF6106">
      <w:pPr>
        <w:pStyle w:val="211"/>
        <w:numPr>
          <w:ilvl w:val="0"/>
          <w:numId w:val="23"/>
        </w:numPr>
        <w:shd w:val="clear" w:color="auto" w:fill="auto"/>
        <w:tabs>
          <w:tab w:val="left" w:pos="1066"/>
        </w:tabs>
        <w:spacing w:line="240" w:lineRule="auto"/>
        <w:ind w:firstLine="760"/>
        <w:jc w:val="both"/>
        <w:rPr>
          <w:sz w:val="24"/>
          <w:szCs w:val="24"/>
        </w:rPr>
      </w:pPr>
      <w:hyperlink r:id="rId13" w:history="1">
        <w:r w:rsidR="00D35097" w:rsidRPr="00240132">
          <w:rPr>
            <w:rStyle w:val="a3"/>
            <w:color w:val="auto"/>
            <w:sz w:val="24"/>
            <w:szCs w:val="24"/>
            <w:lang w:val="en-US"/>
          </w:rPr>
          <w:t>http://econbooks.ru/</w:t>
        </w:r>
      </w:hyperlink>
    </w:p>
    <w:p w:rsidR="00D35097" w:rsidRPr="00240132" w:rsidRDefault="001F06F5" w:rsidP="00CF6106">
      <w:pPr>
        <w:pStyle w:val="211"/>
        <w:numPr>
          <w:ilvl w:val="0"/>
          <w:numId w:val="23"/>
        </w:numPr>
        <w:shd w:val="clear" w:color="auto" w:fill="auto"/>
        <w:tabs>
          <w:tab w:val="left" w:pos="1090"/>
        </w:tabs>
        <w:spacing w:line="240" w:lineRule="auto"/>
        <w:ind w:firstLine="760"/>
        <w:jc w:val="both"/>
        <w:rPr>
          <w:sz w:val="24"/>
          <w:szCs w:val="24"/>
        </w:rPr>
      </w:pPr>
      <w:hyperlink r:id="rId14" w:history="1">
        <w:r w:rsidR="00D35097" w:rsidRPr="00240132">
          <w:rPr>
            <w:rStyle w:val="a3"/>
            <w:color w:val="auto"/>
            <w:sz w:val="24"/>
            <w:szCs w:val="24"/>
            <w:lang w:val="en-US"/>
          </w:rPr>
          <w:t>https://finances.social/</w:t>
        </w:r>
      </w:hyperlink>
    </w:p>
    <w:p w:rsidR="00D35097" w:rsidRPr="00240132" w:rsidRDefault="006E79EE" w:rsidP="00CF6106">
      <w:pPr>
        <w:pStyle w:val="211"/>
        <w:numPr>
          <w:ilvl w:val="0"/>
          <w:numId w:val="23"/>
        </w:numPr>
        <w:shd w:val="clear" w:color="auto" w:fill="auto"/>
        <w:tabs>
          <w:tab w:val="left" w:pos="1090"/>
        </w:tabs>
        <w:spacing w:line="240" w:lineRule="auto"/>
        <w:ind w:firstLine="760"/>
        <w:jc w:val="both"/>
        <w:rPr>
          <w:rStyle w:val="21"/>
          <w:sz w:val="24"/>
          <w:szCs w:val="24"/>
          <w:shd w:val="clear" w:color="auto" w:fill="auto"/>
        </w:rPr>
      </w:pPr>
      <w:hyperlink r:id="rId15" w:history="1">
        <w:r w:rsidR="00D35097" w:rsidRPr="00240132">
          <w:rPr>
            <w:rStyle w:val="a3"/>
            <w:color w:val="auto"/>
            <w:sz w:val="24"/>
            <w:szCs w:val="24"/>
            <w:lang w:val="en-US"/>
          </w:rPr>
          <w:t>http</w:t>
        </w:r>
        <w:r w:rsidR="00D35097" w:rsidRPr="00240132">
          <w:rPr>
            <w:rStyle w:val="a3"/>
            <w:color w:val="auto"/>
            <w:sz w:val="24"/>
            <w:szCs w:val="24"/>
          </w:rPr>
          <w:t>://</w:t>
        </w:r>
        <w:r w:rsidR="00D35097" w:rsidRPr="00240132">
          <w:rPr>
            <w:rStyle w:val="a3"/>
            <w:color w:val="auto"/>
            <w:sz w:val="24"/>
            <w:szCs w:val="24"/>
            <w:lang w:val="en-US"/>
          </w:rPr>
          <w:t>www</w:t>
        </w:r>
        <w:r w:rsidR="00D35097" w:rsidRPr="00240132">
          <w:rPr>
            <w:rStyle w:val="a3"/>
            <w:color w:val="auto"/>
            <w:sz w:val="24"/>
            <w:szCs w:val="24"/>
          </w:rPr>
          <w:t>.</w:t>
        </w:r>
        <w:proofErr w:type="spellStart"/>
        <w:r w:rsidR="00D35097" w:rsidRPr="00240132">
          <w:rPr>
            <w:rStyle w:val="a3"/>
            <w:color w:val="auto"/>
            <w:sz w:val="24"/>
            <w:szCs w:val="24"/>
            <w:lang w:val="en-US"/>
          </w:rPr>
          <w:t>aup</w:t>
        </w:r>
        <w:proofErr w:type="spellEnd"/>
        <w:r w:rsidR="00D35097" w:rsidRPr="00240132">
          <w:rPr>
            <w:rStyle w:val="a3"/>
            <w:color w:val="auto"/>
            <w:sz w:val="24"/>
            <w:szCs w:val="24"/>
          </w:rPr>
          <w:t>.</w:t>
        </w:r>
        <w:proofErr w:type="spellStart"/>
        <w:r w:rsidR="00D35097" w:rsidRPr="00240132">
          <w:rPr>
            <w:rStyle w:val="a3"/>
            <w:color w:val="auto"/>
            <w:sz w:val="24"/>
            <w:szCs w:val="24"/>
            <w:lang w:val="en-US"/>
          </w:rPr>
          <w:t>ru</w:t>
        </w:r>
        <w:proofErr w:type="spellEnd"/>
        <w:r w:rsidR="00D35097" w:rsidRPr="00240132">
          <w:rPr>
            <w:rStyle w:val="a3"/>
            <w:color w:val="auto"/>
            <w:sz w:val="24"/>
            <w:szCs w:val="24"/>
          </w:rPr>
          <w:t>/</w:t>
        </w:r>
        <w:r w:rsidR="00D35097" w:rsidRPr="00240132">
          <w:rPr>
            <w:rStyle w:val="a3"/>
            <w:color w:val="auto"/>
            <w:sz w:val="24"/>
            <w:szCs w:val="24"/>
            <w:lang w:val="en-US"/>
          </w:rPr>
          <w:t>library</w:t>
        </w:r>
        <w:r w:rsidR="00D35097" w:rsidRPr="00240132">
          <w:rPr>
            <w:rStyle w:val="a3"/>
            <w:color w:val="auto"/>
            <w:sz w:val="24"/>
            <w:szCs w:val="24"/>
          </w:rPr>
          <w:t>/</w:t>
        </w:r>
      </w:hyperlink>
    </w:p>
    <w:p w:rsidR="00944E52" w:rsidRPr="00240132" w:rsidRDefault="00944E52" w:rsidP="00CF6106">
      <w:pPr>
        <w:pStyle w:val="ac"/>
        <w:numPr>
          <w:ilvl w:val="0"/>
          <w:numId w:val="23"/>
        </w:numPr>
        <w:rPr>
          <w:rFonts w:ascii="Times New Roman" w:eastAsiaTheme="minorHAnsi" w:hAnsi="Times New Roman" w:cs="Times New Roman"/>
          <w:color w:val="auto"/>
          <w:lang w:eastAsia="en-US"/>
        </w:rPr>
      </w:pPr>
      <w:r w:rsidRPr="00240132">
        <w:rPr>
          <w:rFonts w:ascii="Times New Roman" w:eastAsiaTheme="minorHAnsi" w:hAnsi="Times New Roman" w:cs="Times New Roman"/>
          <w:color w:val="auto"/>
          <w:lang w:eastAsia="en-US"/>
        </w:rPr>
        <w:t>http://www.consultant.ru </w:t>
      </w:r>
    </w:p>
    <w:p w:rsidR="00944E52" w:rsidRPr="00240132" w:rsidRDefault="00944E52" w:rsidP="00944E52">
      <w:pPr>
        <w:pStyle w:val="211"/>
        <w:shd w:val="clear" w:color="auto" w:fill="auto"/>
        <w:tabs>
          <w:tab w:val="left" w:pos="1090"/>
        </w:tabs>
        <w:spacing w:line="240" w:lineRule="auto"/>
        <w:ind w:left="760" w:firstLine="0"/>
        <w:jc w:val="both"/>
        <w:rPr>
          <w:sz w:val="24"/>
          <w:szCs w:val="24"/>
        </w:rPr>
      </w:pPr>
    </w:p>
    <w:p w:rsidR="00D35097" w:rsidRPr="00240132" w:rsidRDefault="00D35097" w:rsidP="00CF6106">
      <w:pPr>
        <w:pStyle w:val="310"/>
        <w:keepNext/>
        <w:keepLines/>
        <w:numPr>
          <w:ilvl w:val="0"/>
          <w:numId w:val="20"/>
        </w:numPr>
        <w:shd w:val="clear" w:color="auto" w:fill="auto"/>
        <w:tabs>
          <w:tab w:val="left" w:pos="1095"/>
        </w:tabs>
        <w:spacing w:after="244"/>
        <w:ind w:left="1120"/>
        <w:jc w:val="left"/>
        <w:rPr>
          <w:sz w:val="24"/>
          <w:szCs w:val="24"/>
        </w:rPr>
      </w:pPr>
      <w:bookmarkStart w:id="32" w:name="bookmark45"/>
      <w:r w:rsidRPr="00240132">
        <w:rPr>
          <w:rStyle w:val="31"/>
          <w:b/>
          <w:bCs/>
          <w:color w:val="000000"/>
          <w:sz w:val="24"/>
          <w:szCs w:val="24"/>
        </w:rPr>
        <w:t>МЕТОДИЧЕСКИЕ УКАЗАНИЯ ДЛЯ ОБУЧАЮЩИХСЯ ПО ОСВОЕНИЮ ДИСЦИПЛИНЫ.</w:t>
      </w:r>
      <w:bookmarkEnd w:id="32"/>
    </w:p>
    <w:p w:rsidR="00D35097" w:rsidRPr="00240132" w:rsidRDefault="00D35097" w:rsidP="00D35097">
      <w:pPr>
        <w:pStyle w:val="211"/>
        <w:shd w:val="clear" w:color="auto" w:fill="auto"/>
        <w:spacing w:line="274" w:lineRule="exact"/>
        <w:ind w:firstLine="760"/>
        <w:jc w:val="both"/>
        <w:rPr>
          <w:rStyle w:val="21"/>
          <w:color w:val="000000"/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>Самостоятельная работа обучающихся включает в себя такие виды и формы как: изучение тематических интернет-источников, просмотр специализированных телепрограмм и телеканалов, новостных передач,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944E52" w:rsidRPr="00240132" w:rsidRDefault="00944E52" w:rsidP="00944E52">
      <w:pPr>
        <w:jc w:val="both"/>
        <w:rPr>
          <w:rFonts w:ascii="Times New Roman" w:hAnsi="Times New Roman" w:cs="Times New Roman"/>
        </w:rPr>
      </w:pPr>
      <w:r w:rsidRPr="00240132">
        <w:rPr>
          <w:rFonts w:ascii="Times New Roman" w:hAnsi="Times New Roman" w:cs="Times New Roman"/>
        </w:rPr>
        <w:t xml:space="preserve">В программе отведено время на самостоятельную работу студентов как важнейшую часть учебного процесса. Учебные </w:t>
      </w:r>
      <w:proofErr w:type="gramStart"/>
      <w:r w:rsidRPr="00240132">
        <w:rPr>
          <w:rFonts w:ascii="Times New Roman" w:hAnsi="Times New Roman" w:cs="Times New Roman"/>
        </w:rPr>
        <w:t>занятия  включают</w:t>
      </w:r>
      <w:proofErr w:type="gramEnd"/>
      <w:r w:rsidRPr="00240132">
        <w:rPr>
          <w:rFonts w:ascii="Times New Roman" w:hAnsi="Times New Roman" w:cs="Times New Roman"/>
        </w:rPr>
        <w:t xml:space="preserve"> в себя все основные формы организации учебного процесса: лекции, семинары, практические занятия, самостоятельную работу </w:t>
      </w:r>
    </w:p>
    <w:p w:rsidR="00944E52" w:rsidRPr="00240132" w:rsidRDefault="00944E52" w:rsidP="00944E52">
      <w:pPr>
        <w:ind w:firstLine="567"/>
        <w:jc w:val="both"/>
        <w:rPr>
          <w:rFonts w:ascii="Times New Roman" w:hAnsi="Times New Roman" w:cs="Times New Roman"/>
          <w:b/>
          <w:bCs/>
          <w:iCs/>
        </w:rPr>
      </w:pPr>
      <w:r w:rsidRPr="00240132">
        <w:rPr>
          <w:rFonts w:ascii="Times New Roman" w:hAnsi="Times New Roman" w:cs="Times New Roman"/>
          <w:b/>
          <w:bCs/>
        </w:rPr>
        <w:t xml:space="preserve">Самостоятельная работа студентов по дисциплине  </w:t>
      </w:r>
    </w:p>
    <w:p w:rsidR="00944E52" w:rsidRDefault="00944E52" w:rsidP="00D35097">
      <w:pPr>
        <w:pStyle w:val="211"/>
        <w:shd w:val="clear" w:color="auto" w:fill="auto"/>
        <w:spacing w:line="274" w:lineRule="exact"/>
        <w:ind w:firstLine="760"/>
        <w:jc w:val="both"/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2618"/>
        <w:gridCol w:w="529"/>
        <w:gridCol w:w="5954"/>
      </w:tblGrid>
      <w:tr w:rsidR="001E1F53" w:rsidRPr="008C0025" w:rsidTr="001E1F53">
        <w:trPr>
          <w:trHeight w:val="1709"/>
        </w:trPr>
        <w:tc>
          <w:tcPr>
            <w:tcW w:w="3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№</w:t>
            </w:r>
          </w:p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1E1F53" w:rsidRPr="008C0025" w:rsidRDefault="001E1F53" w:rsidP="001E1F53">
            <w:pPr>
              <w:tabs>
                <w:tab w:val="left" w:pos="708"/>
              </w:tabs>
              <w:spacing w:before="660" w:after="66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Раздел</w:t>
            </w:r>
            <w:r w:rsidRPr="008C0025">
              <w:rPr>
                <w:rFonts w:ascii="Times New Roman" w:eastAsia="Times New Roman" w:hAnsi="Times New Roman" w:cs="Times New Roman"/>
              </w:rPr>
              <w:br/>
              <w:t>дисциплины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Итого часов на СРС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1E1F53" w:rsidRPr="00457E82" w:rsidRDefault="001E1F53" w:rsidP="001E1F5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ВИД САМОСТОЯТЕЛЬНОЙ РАБОТЫ</w:t>
            </w:r>
          </w:p>
        </w:tc>
      </w:tr>
      <w:tr w:rsidR="001E1F53" w:rsidRPr="008C0025" w:rsidTr="001E1F53">
        <w:trPr>
          <w:trHeight w:val="926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pacing w:line="254" w:lineRule="exact"/>
              <w:jc w:val="righ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Сущность и актуальность консалтинговых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Style w:val="230"/>
                <w:color w:val="auto"/>
                <w:u w:val="none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1E1F53" w:rsidRPr="008C0025" w:rsidTr="001E1F53">
        <w:trPr>
          <w:trHeight w:val="1024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pacing w:line="254" w:lineRule="exact"/>
              <w:jc w:val="righ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Основные направления консалтинговых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Подготовка к тестированию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Тесты представлены в ФОС по дисциплине.</w:t>
            </w:r>
          </w:p>
        </w:tc>
      </w:tr>
      <w:tr w:rsidR="001E1F53" w:rsidRPr="008C0025" w:rsidTr="001E1F53">
        <w:trPr>
          <w:trHeight w:val="1124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pacing w:line="254" w:lineRule="exact"/>
              <w:jc w:val="righ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Преимущества </w:t>
            </w:r>
          </w:p>
          <w:p w:rsidR="001E1F53" w:rsidRPr="008C0025" w:rsidRDefault="001E1F53" w:rsidP="001E1F53">
            <w:pPr>
              <w:pStyle w:val="211"/>
              <w:spacing w:line="254" w:lineRule="exact"/>
              <w:jc w:val="righ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использования услуг консалтинговых компаний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211"/>
              <w:shd w:val="clear" w:color="auto" w:fill="auto"/>
              <w:spacing w:line="240" w:lineRule="auto"/>
              <w:ind w:firstLine="0"/>
              <w:jc w:val="both"/>
              <w:rPr>
                <w:rStyle w:val="2100"/>
                <w:b/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</w:t>
            </w:r>
          </w:p>
          <w:p w:rsidR="001E1F53" w:rsidRPr="00457E82" w:rsidRDefault="001E1F53" w:rsidP="001E1F53">
            <w:pPr>
              <w:pStyle w:val="211"/>
              <w:shd w:val="clear" w:color="auto" w:fill="auto"/>
              <w:spacing w:line="240" w:lineRule="auto"/>
              <w:ind w:left="340" w:firstLine="340"/>
              <w:jc w:val="both"/>
              <w:rPr>
                <w:rStyle w:val="2100"/>
                <w:b/>
                <w:sz w:val="24"/>
                <w:szCs w:val="24"/>
              </w:rPr>
            </w:pPr>
            <w:r w:rsidRPr="00457E82">
              <w:rPr>
                <w:rStyle w:val="2100"/>
                <w:b/>
                <w:sz w:val="24"/>
                <w:szCs w:val="24"/>
              </w:rPr>
              <w:t xml:space="preserve">Вопросы к семинарскому занятию. </w:t>
            </w:r>
          </w:p>
          <w:p w:rsidR="001E1F53" w:rsidRPr="00457E82" w:rsidRDefault="001E1F53" w:rsidP="001E1F53">
            <w:pPr>
              <w:pStyle w:val="211"/>
              <w:shd w:val="clear" w:color="auto" w:fill="auto"/>
              <w:spacing w:line="240" w:lineRule="auto"/>
              <w:ind w:left="340" w:firstLine="340"/>
              <w:jc w:val="both"/>
              <w:rPr>
                <w:rStyle w:val="21"/>
                <w:b/>
                <w:sz w:val="24"/>
                <w:szCs w:val="24"/>
              </w:rPr>
            </w:pPr>
          </w:p>
          <w:p w:rsidR="001E1F53" w:rsidRPr="00457E82" w:rsidRDefault="001E1F53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spacing w:line="240" w:lineRule="auto"/>
              <w:jc w:val="both"/>
              <w:rPr>
                <w:noProof/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Что собой представляет ожидаемый положительный эко</w:t>
            </w:r>
            <w:r w:rsidRPr="00457E82">
              <w:rPr>
                <w:rStyle w:val="21"/>
                <w:sz w:val="24"/>
                <w:szCs w:val="24"/>
              </w:rPr>
              <w:softHyphen/>
              <w:t>номический эффект как причина применения консультирова</w:t>
            </w:r>
            <w:r w:rsidRPr="00457E82">
              <w:rPr>
                <w:rStyle w:val="21"/>
                <w:sz w:val="24"/>
                <w:szCs w:val="24"/>
              </w:rPr>
              <w:softHyphen/>
              <w:t>ния на предприятии?</w:t>
            </w:r>
            <w:r w:rsidRPr="00457E82">
              <w:rPr>
                <w:noProof/>
                <w:sz w:val="24"/>
                <w:szCs w:val="24"/>
              </w:rPr>
              <w:t xml:space="preserve"> </w:t>
            </w:r>
          </w:p>
          <w:p w:rsidR="001E1F53" w:rsidRPr="00457E82" w:rsidRDefault="001E1F53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Назовите ряд работ, выполняемых консультантами, ре</w:t>
            </w:r>
            <w:r w:rsidRPr="00457E82">
              <w:rPr>
                <w:rStyle w:val="21"/>
                <w:sz w:val="24"/>
                <w:szCs w:val="24"/>
              </w:rPr>
              <w:softHyphen/>
              <w:t xml:space="preserve">зультаты от которых </w:t>
            </w:r>
            <w:r w:rsidRPr="00457E82">
              <w:rPr>
                <w:rStyle w:val="21"/>
                <w:sz w:val="24"/>
                <w:szCs w:val="24"/>
              </w:rPr>
              <w:lastRenderedPageBreak/>
              <w:t>можно рассчитать достаточно точно.</w:t>
            </w:r>
          </w:p>
          <w:p w:rsidR="001E1F53" w:rsidRPr="00457E82" w:rsidRDefault="001E1F53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right="340"/>
              <w:jc w:val="both"/>
              <w:rPr>
                <w:rStyle w:val="21"/>
                <w:sz w:val="24"/>
                <w:szCs w:val="24"/>
                <w:shd w:val="clear" w:color="auto" w:fill="auto"/>
              </w:rPr>
            </w:pPr>
            <w:r w:rsidRPr="00457E82">
              <w:rPr>
                <w:rStyle w:val="21"/>
                <w:sz w:val="24"/>
                <w:szCs w:val="24"/>
              </w:rPr>
              <w:t>Чем обусловлено отсутствие у консультационной деятель</w:t>
            </w:r>
            <w:r w:rsidRPr="00457E82">
              <w:rPr>
                <w:rStyle w:val="21"/>
                <w:sz w:val="24"/>
                <w:szCs w:val="24"/>
              </w:rPr>
              <w:softHyphen/>
              <w:t>ности четко выраженных количественных результатов?</w:t>
            </w:r>
          </w:p>
          <w:p w:rsidR="001E1F53" w:rsidRPr="00457E82" w:rsidRDefault="001E1F53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right="340"/>
              <w:jc w:val="both"/>
              <w:rPr>
                <w:rStyle w:val="21"/>
                <w:sz w:val="24"/>
                <w:szCs w:val="24"/>
                <w:shd w:val="clear" w:color="auto" w:fill="auto"/>
              </w:rPr>
            </w:pPr>
            <w:r w:rsidRPr="00457E82">
              <w:rPr>
                <w:rStyle w:val="21"/>
                <w:sz w:val="24"/>
                <w:szCs w:val="24"/>
              </w:rPr>
              <w:t>Опишите понятие прямых результатов.</w:t>
            </w:r>
          </w:p>
          <w:p w:rsidR="001E1F53" w:rsidRPr="00457E82" w:rsidRDefault="001E1F53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left="340" w:right="340" w:firstLine="340"/>
              <w:jc w:val="both"/>
              <w:rPr>
                <w:rFonts w:eastAsia="Times New Roman"/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Дайте определение понятия понятие косвенных результатов.</w:t>
            </w:r>
            <w:r w:rsidRPr="00457E82">
              <w:rPr>
                <w:sz w:val="24"/>
                <w:szCs w:val="24"/>
              </w:rPr>
              <w:t xml:space="preserve"> 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Аудит как метод консалтинга </w:t>
            </w:r>
          </w:p>
          <w:p w:rsidR="001E1F53" w:rsidRPr="008C0025" w:rsidRDefault="001E1F53" w:rsidP="001E1F53">
            <w:pPr>
              <w:pStyle w:val="211"/>
              <w:spacing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</w:p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Управленческое консультирование в социально-культурной сфере</w:t>
            </w:r>
          </w:p>
          <w:p w:rsidR="001E1F53" w:rsidRPr="008C0025" w:rsidRDefault="001E1F53" w:rsidP="001E1F53">
            <w:pPr>
              <w:pStyle w:val="211"/>
              <w:spacing w:after="120" w:line="210" w:lineRule="exact"/>
              <w:rPr>
                <w:rStyle w:val="2100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Fonts w:eastAsia="Times New Roman"/>
                <w:b w:val="0"/>
                <w:sz w:val="24"/>
                <w:szCs w:val="24"/>
              </w:rPr>
            </w:pPr>
            <w:r w:rsidRPr="00457E82">
              <w:rPr>
                <w:rStyle w:val="230"/>
                <w:b w:val="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b w:val="0"/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b w:val="0"/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b w:val="0"/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</w:p>
          <w:p w:rsidR="001E1F53" w:rsidRPr="00457E82" w:rsidRDefault="001E1F53" w:rsidP="001E1F53">
            <w:pPr>
              <w:pStyle w:val="311"/>
              <w:shd w:val="clear" w:color="auto" w:fill="auto"/>
              <w:spacing w:after="0" w:line="240" w:lineRule="auto"/>
              <w:ind w:firstLine="740"/>
              <w:jc w:val="both"/>
              <w:rPr>
                <w:rStyle w:val="2100"/>
                <w:sz w:val="24"/>
                <w:szCs w:val="24"/>
              </w:rPr>
            </w:pPr>
            <w:r w:rsidRPr="00457E82">
              <w:rPr>
                <w:rStyle w:val="2100"/>
                <w:sz w:val="24"/>
                <w:szCs w:val="24"/>
              </w:rPr>
              <w:t>Темы докладов на семинарском занятии.</w:t>
            </w:r>
          </w:p>
          <w:p w:rsidR="001E1F53" w:rsidRPr="00457E82" w:rsidRDefault="001E1F53" w:rsidP="001E1F53">
            <w:pPr>
              <w:pStyle w:val="af2"/>
              <w:spacing w:before="0" w:beforeAutospacing="0" w:after="0" w:afterAutospacing="0"/>
              <w:jc w:val="both"/>
            </w:pPr>
            <w:r w:rsidRPr="00457E82">
              <w:t>1. Традиционные методы анализа деятельности учреждения культуры: характеристика и оценка эффективности.</w:t>
            </w:r>
          </w:p>
          <w:p w:rsidR="001E1F53" w:rsidRPr="00457E82" w:rsidRDefault="001E1F53" w:rsidP="001E1F53">
            <w:pPr>
              <w:pStyle w:val="af2"/>
              <w:spacing w:before="0" w:beforeAutospacing="0" w:after="0" w:afterAutospacing="0"/>
              <w:jc w:val="both"/>
            </w:pPr>
            <w:r w:rsidRPr="00457E82">
              <w:t>2. Современные методы анализа (самоанализа) деятельности учреждения культуры.</w:t>
            </w:r>
          </w:p>
          <w:p w:rsidR="001E1F53" w:rsidRPr="00457E82" w:rsidRDefault="001E1F53" w:rsidP="001E1F53">
            <w:pPr>
              <w:pStyle w:val="af2"/>
              <w:spacing w:before="0" w:beforeAutospacing="0" w:after="0" w:afterAutospacing="0"/>
              <w:jc w:val="both"/>
            </w:pPr>
            <w:r w:rsidRPr="00457E82">
              <w:t>3. Тенденции эволюции и бенчмаркинга в социально-культурной сфере.</w:t>
            </w:r>
          </w:p>
          <w:p w:rsidR="001E1F53" w:rsidRPr="00457E82" w:rsidRDefault="001E1F53" w:rsidP="001E1F53">
            <w:pPr>
              <w:pStyle w:val="af2"/>
              <w:spacing w:before="0" w:beforeAutospacing="0" w:after="0" w:afterAutospacing="0"/>
              <w:jc w:val="both"/>
            </w:pPr>
            <w:r w:rsidRPr="00457E82">
              <w:t>4. Традиционные методы активизации творческого мышления.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5. Методы формирования методов активизации творческого мышления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line="21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Маркетинговый консалтинг</w:t>
            </w:r>
          </w:p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Подготовка к тестированию</w:t>
            </w:r>
          </w:p>
          <w:p w:rsidR="001E1F53" w:rsidRPr="00457E82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Тесты представлены в ФОС по дисциплине.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pacing w:after="120" w:line="210" w:lineRule="exac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Юридический</w:t>
            </w:r>
            <w:r w:rsidRPr="008C0025">
              <w:rPr>
                <w:rStyle w:val="2100"/>
                <w:sz w:val="24"/>
                <w:szCs w:val="24"/>
              </w:rPr>
              <w:t xml:space="preserve"> </w:t>
            </w:r>
          </w:p>
          <w:p w:rsidR="001E1F53" w:rsidRPr="008C0025" w:rsidRDefault="001E1F53" w:rsidP="001E1F53">
            <w:pPr>
              <w:pStyle w:val="211"/>
              <w:spacing w:after="120" w:line="210" w:lineRule="exact"/>
              <w:rPr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консалтинг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1E1F53" w:rsidRPr="00457E82" w:rsidRDefault="001E1F53" w:rsidP="001E1F53">
            <w:pPr>
              <w:pStyle w:val="af4"/>
              <w:kinsoku w:val="0"/>
              <w:overflowPunct w:val="0"/>
              <w:ind w:left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57E82">
              <w:rPr>
                <w:rFonts w:eastAsia="Times New Roman"/>
                <w:bCs/>
                <w:sz w:val="24"/>
                <w:szCs w:val="24"/>
              </w:rPr>
              <w:t>Изучение нормативных документов.</w:t>
            </w:r>
          </w:p>
        </w:tc>
      </w:tr>
      <w:tr w:rsidR="001E1F53" w:rsidRPr="008C0025" w:rsidTr="001E1F53">
        <w:trPr>
          <w:trHeight w:val="1627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Аутсорсинг и </w:t>
            </w:r>
            <w:proofErr w:type="spellStart"/>
            <w:r w:rsidRPr="008C0025">
              <w:rPr>
                <w:rStyle w:val="2100"/>
                <w:color w:val="000000"/>
                <w:sz w:val="24"/>
                <w:szCs w:val="24"/>
              </w:rPr>
              <w:t>аутсаффинг</w:t>
            </w:r>
            <w:proofErr w:type="spellEnd"/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 как технологии</w:t>
            </w:r>
          </w:p>
          <w:p w:rsidR="001E1F53" w:rsidRPr="008C0025" w:rsidRDefault="001E1F53" w:rsidP="001E1F53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оптимизации структуры компании</w:t>
            </w:r>
          </w:p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</w:p>
          <w:p w:rsidR="001E1F53" w:rsidRPr="008C0025" w:rsidRDefault="001E1F53" w:rsidP="001E1F53">
            <w:pPr>
              <w:pStyle w:val="211"/>
              <w:shd w:val="clear" w:color="auto" w:fill="auto"/>
              <w:spacing w:line="254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Применение консалтинговых услуг в государственных учреждениях культуры</w:t>
            </w:r>
          </w:p>
          <w:p w:rsidR="001E1F53" w:rsidRPr="008C0025" w:rsidRDefault="001E1F53" w:rsidP="001E1F53">
            <w:pPr>
              <w:pStyle w:val="211"/>
              <w:spacing w:before="120"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1E1F53" w:rsidRPr="008C0025" w:rsidTr="001E1F53">
        <w:trPr>
          <w:trHeight w:val="646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 </w:t>
            </w:r>
            <w:r w:rsidRPr="008C0025">
              <w:rPr>
                <w:rStyle w:val="2100"/>
                <w:color w:val="000000"/>
                <w:sz w:val="24"/>
                <w:szCs w:val="24"/>
              </w:rPr>
              <w:t>Стратегическое управление и конкурентоспособность в социально-культурной сфере</w:t>
            </w:r>
          </w:p>
          <w:p w:rsidR="001E1F53" w:rsidRPr="008C0025" w:rsidRDefault="001E1F53" w:rsidP="001E1F53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E1F53" w:rsidRPr="00457E82" w:rsidRDefault="001E1F53" w:rsidP="001E1F53">
            <w:pPr>
              <w:pStyle w:val="51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57E82">
              <w:rPr>
                <w:rStyle w:val="5"/>
                <w:b/>
                <w:i w:val="0"/>
                <w:sz w:val="24"/>
                <w:szCs w:val="24"/>
              </w:rPr>
              <w:t>Контрольные вопросы и задания к практическому занятию</w:t>
            </w:r>
            <w:r w:rsidRPr="00457E82">
              <w:rPr>
                <w:rStyle w:val="5"/>
                <w:sz w:val="24"/>
                <w:szCs w:val="24"/>
              </w:rPr>
              <w:t>.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46"/>
              </w:tabs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представляет собой внешняя среда организации?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78"/>
              </w:tabs>
              <w:spacing w:before="0" w:after="0" w:line="240" w:lineRule="auto"/>
              <w:ind w:left="400" w:firstLine="0"/>
              <w:jc w:val="both"/>
              <w:rPr>
                <w:rStyle w:val="5"/>
                <w:i w:val="0"/>
                <w:iCs w:val="0"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В чем проявляется адаптация организации к внешней среде?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82"/>
              </w:tabs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В чем заключается основное содержание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1E1F53" w:rsidRPr="00457E82" w:rsidRDefault="001E1F53" w:rsidP="001E1F53">
            <w:pPr>
              <w:pStyle w:val="51"/>
              <w:shd w:val="clear" w:color="auto" w:fill="auto"/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lastRenderedPageBreak/>
              <w:t xml:space="preserve">11.Что представляет собой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PEST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-анализ?</w:t>
            </w:r>
          </w:p>
          <w:p w:rsidR="001E1F53" w:rsidRPr="00457E82" w:rsidRDefault="001E1F53" w:rsidP="001E1F53">
            <w:pPr>
              <w:pStyle w:val="51"/>
              <w:shd w:val="clear" w:color="auto" w:fill="auto"/>
              <w:spacing w:before="0" w:after="0" w:line="240" w:lineRule="auto"/>
              <w:ind w:left="400" w:firstLine="0"/>
              <w:jc w:val="both"/>
              <w:rPr>
                <w:rStyle w:val="5"/>
                <w:i w:val="0"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18.Как можно использовать результаты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57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Какова роль консультантов в разработке стратегии организации?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На какие факторы обращают внимание консультанты при разработке стратегии?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представляет собой алгоритм разработки стратегии организации?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Можно ли выбрать стратегию из готовых (стандартных) решений или стратегия непременно должна быть индивидуальной?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Можно ли определить видение организации с помощью метода «метафора»?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 формируется миссия организации?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какие требования предъявляются к формулированию стратегических целей?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Как строится матрица решений, основанная на результатах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находится в местах пересечения строк и столбцов матрицы решений?</w:t>
            </w:r>
          </w:p>
          <w:p w:rsidR="001E1F53" w:rsidRPr="00457E82" w:rsidRDefault="001E1F53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896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Каким образом можно определить наиболее значимое действие по содержанию матрицы решений?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line="254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Процесс коммуникаций в консалтинге</w:t>
            </w:r>
          </w:p>
          <w:p w:rsidR="001E1F53" w:rsidRPr="008C0025" w:rsidRDefault="001E1F53" w:rsidP="001E1F53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  <w:r w:rsidRPr="00457E82">
              <w:rPr>
                <w:rStyle w:val="230"/>
                <w:sz w:val="24"/>
                <w:szCs w:val="24"/>
                <w:u w:val="none"/>
              </w:rPr>
              <w:t>Решение кейс-заданий по теме занятия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1E1F53" w:rsidRPr="008C0025" w:rsidTr="001E1F53">
        <w:trPr>
          <w:trHeight w:val="1368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Современный маркетинг консалтинговых услуг в культуре </w:t>
            </w:r>
          </w:p>
          <w:p w:rsidR="001E1F53" w:rsidRPr="008C0025" w:rsidRDefault="001E1F53" w:rsidP="001E1F53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sz w:val="24"/>
                <w:szCs w:val="24"/>
              </w:rPr>
            </w:pPr>
          </w:p>
          <w:p w:rsidR="001E1F53" w:rsidRPr="008C0025" w:rsidRDefault="001E1F53" w:rsidP="001E1F53">
            <w:pPr>
              <w:framePr w:hSpace="180" w:wrap="around" w:vAnchor="text" w:hAnchor="margin" w:y="128"/>
              <w:rPr>
                <w:rFonts w:ascii="Times New Roman" w:hAnsi="Times New Roman" w:cs="Times New Roman"/>
              </w:rPr>
            </w:pPr>
          </w:p>
          <w:p w:rsidR="001E1F53" w:rsidRPr="008C0025" w:rsidRDefault="001E1F53" w:rsidP="001E1F53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E1F53" w:rsidRPr="00457E82" w:rsidRDefault="001E1F53" w:rsidP="001E1F53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457E82">
              <w:rPr>
                <w:rStyle w:val="230"/>
                <w:sz w:val="24"/>
                <w:szCs w:val="24"/>
                <w:u w:val="none"/>
              </w:rPr>
              <w:t>Подготовка  к</w:t>
            </w:r>
            <w:proofErr w:type="gramEnd"/>
            <w:r w:rsidRPr="00457E82">
              <w:rPr>
                <w:rStyle w:val="230"/>
                <w:sz w:val="24"/>
                <w:szCs w:val="24"/>
                <w:u w:val="none"/>
              </w:rPr>
              <w:t xml:space="preserve"> деловой игре.</w:t>
            </w: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Default="001E1F53" w:rsidP="001E1F53">
            <w:pPr>
              <w:pStyle w:val="211"/>
              <w:spacing w:line="210" w:lineRule="exac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Типы</w:t>
            </w:r>
          </w:p>
          <w:p w:rsidR="001E1F53" w:rsidRPr="008C0025" w:rsidRDefault="001E1F53" w:rsidP="001E1F53">
            <w:pPr>
              <w:pStyle w:val="211"/>
              <w:spacing w:line="210" w:lineRule="exac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 организационных структур управления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Решение кейс-задач по теме занятия. 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pStyle w:val="211"/>
              <w:shd w:val="clear" w:color="auto" w:fill="auto"/>
              <w:spacing w:after="120" w:line="21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Социально-культурный</w:t>
            </w:r>
          </w:p>
          <w:p w:rsidR="001E1F53" w:rsidRPr="008C0025" w:rsidRDefault="001E1F53" w:rsidP="001E1F53">
            <w:pPr>
              <w:rPr>
                <w:rFonts w:ascii="Times New Roman" w:hAnsi="Times New Roman" w:cs="Times New Roman"/>
              </w:rPr>
            </w:pPr>
            <w:r w:rsidRPr="008C0025">
              <w:rPr>
                <w:rStyle w:val="2100"/>
                <w:sz w:val="24"/>
                <w:szCs w:val="24"/>
              </w:rPr>
              <w:t>консалтинг</w:t>
            </w:r>
          </w:p>
          <w:p w:rsidR="001E1F53" w:rsidRPr="008C0025" w:rsidRDefault="001E1F53" w:rsidP="001E1F53">
            <w:pPr>
              <w:pStyle w:val="211"/>
              <w:spacing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b/>
                <w:bCs/>
                <w:color w:val="auto"/>
              </w:rPr>
              <w:t>Вопросы к семинарскому занятию.</w:t>
            </w:r>
          </w:p>
          <w:p w:rsidR="001E1F53" w:rsidRPr="00457E82" w:rsidRDefault="001E1F53" w:rsidP="00CF6106">
            <w:pPr>
              <w:pStyle w:val="ac"/>
              <w:numPr>
                <w:ilvl w:val="0"/>
                <w:numId w:val="54"/>
              </w:numPr>
              <w:shd w:val="clear" w:color="auto" w:fill="FFFFFF"/>
              <w:ind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 xml:space="preserve">Опишите процедуру экспертизы социально-культурной деятельности (проектов). </w:t>
            </w:r>
          </w:p>
          <w:p w:rsidR="001E1F53" w:rsidRPr="00457E82" w:rsidRDefault="001E1F53" w:rsidP="00CF6106">
            <w:pPr>
              <w:pStyle w:val="ac"/>
              <w:numPr>
                <w:ilvl w:val="0"/>
                <w:numId w:val="54"/>
              </w:numPr>
              <w:shd w:val="clear" w:color="auto" w:fill="FFFFFF"/>
              <w:ind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Из каких оценок складывается экспертиза?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2. Дайте характеристику модели общей оценки.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3. Какие существуют причины или цели реализации процесса оценки?</w:t>
            </w: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  <w:p w:rsidR="001E1F53" w:rsidRPr="00457E82" w:rsidRDefault="001E1F53" w:rsidP="001E1F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1E1F53" w:rsidRPr="008C0025" w:rsidTr="001E1F53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Технологии </w:t>
            </w:r>
            <w:proofErr w:type="spellStart"/>
            <w:r w:rsidRPr="008C0025">
              <w:rPr>
                <w:rStyle w:val="2100"/>
                <w:sz w:val="24"/>
                <w:szCs w:val="24"/>
              </w:rPr>
              <w:t>экспертно</w:t>
            </w:r>
            <w:r w:rsidRPr="008C0025">
              <w:rPr>
                <w:rStyle w:val="2100"/>
                <w:sz w:val="24"/>
                <w:szCs w:val="24"/>
              </w:rPr>
              <w:softHyphen/>
              <w:t>консультационной</w:t>
            </w:r>
            <w:proofErr w:type="spellEnd"/>
            <w:r w:rsidRPr="008C0025">
              <w:rPr>
                <w:rStyle w:val="2100"/>
                <w:sz w:val="24"/>
                <w:szCs w:val="24"/>
              </w:rPr>
              <w:t xml:space="preserve"> деятельности в сфере культуры</w:t>
            </w:r>
          </w:p>
          <w:p w:rsidR="001E1F53" w:rsidRPr="008C0025" w:rsidRDefault="001E1F53" w:rsidP="001E1F53">
            <w:pPr>
              <w:pStyle w:val="211"/>
              <w:shd w:val="clear" w:color="auto" w:fill="auto"/>
              <w:spacing w:after="120" w:line="210" w:lineRule="exact"/>
              <w:ind w:left="160" w:firstLine="0"/>
              <w:jc w:val="left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53" w:rsidRPr="008C0025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F53" w:rsidRPr="00457E82" w:rsidRDefault="001E1F53" w:rsidP="001E1F53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Style w:val="2100"/>
                <w:b w:val="0"/>
                <w:sz w:val="24"/>
                <w:szCs w:val="24"/>
              </w:rPr>
            </w:pPr>
            <w:r w:rsidRPr="00457E82">
              <w:rPr>
                <w:rStyle w:val="230"/>
                <w:b w:val="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b w:val="0"/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b w:val="0"/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b w:val="0"/>
                <w:iCs/>
                <w:sz w:val="24"/>
                <w:szCs w:val="24"/>
              </w:rPr>
              <w:t>-ресурсов по теме занятия</w:t>
            </w:r>
            <w:r w:rsidRPr="00457E82">
              <w:rPr>
                <w:rStyle w:val="2100"/>
                <w:b w:val="0"/>
                <w:sz w:val="24"/>
                <w:szCs w:val="24"/>
              </w:rPr>
              <w:t xml:space="preserve"> </w:t>
            </w:r>
          </w:p>
          <w:p w:rsidR="001E1F53" w:rsidRPr="00457E82" w:rsidRDefault="001E1F53" w:rsidP="001E1F53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Style w:val="2100"/>
                <w:sz w:val="24"/>
                <w:szCs w:val="24"/>
              </w:rPr>
            </w:pPr>
            <w:r w:rsidRPr="00457E82">
              <w:rPr>
                <w:rStyle w:val="2100"/>
                <w:sz w:val="24"/>
                <w:szCs w:val="24"/>
              </w:rPr>
              <w:t>Вопросы к семинарскому занятию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lastRenderedPageBreak/>
              <w:t>1. В чём заключаются цели и задачи экспертизы?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2. По каким основаниям отдаётся предпочтение тому или иному проекту?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3. Назовите субъекты социальной экспертизы первой, второй.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4. Что объединяет субъектов экспертизы первой ступени?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5. Кто может быть исполнителем заказа на социальную экспертизу?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6. Что означает заказ экспертизы на основе компетенции?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7. Какие проблемы возникают у практиков при проведении общественной экспертизы?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8. Что должно быть представлено в содержании паспорта проекта?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9. Назовите основные элементы примерной сметы расходов финансирования проекта.</w:t>
            </w:r>
          </w:p>
          <w:p w:rsidR="001E1F53" w:rsidRPr="00457E82" w:rsidRDefault="001E1F53" w:rsidP="001E1F53">
            <w:pPr>
              <w:shd w:val="clear" w:color="auto" w:fill="FFFFFF"/>
              <w:ind w:left="120" w:right="450"/>
              <w:rPr>
                <w:rStyle w:val="2100"/>
                <w:color w:val="auto"/>
                <w:sz w:val="24"/>
                <w:szCs w:val="24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 xml:space="preserve">10. На основе анализа теоретического материала и социокультурной ситуации предложите свой проект, который возможно заинтересует государственные органы или общественные организации. </w:t>
            </w:r>
          </w:p>
          <w:p w:rsidR="001E1F53" w:rsidRPr="00457E82" w:rsidRDefault="001E1F53" w:rsidP="001E1F53">
            <w:pPr>
              <w:pStyle w:val="311"/>
              <w:shd w:val="clear" w:color="auto" w:fill="auto"/>
              <w:spacing w:after="0" w:line="240" w:lineRule="auto"/>
              <w:ind w:firstLine="740"/>
              <w:jc w:val="both"/>
              <w:rPr>
                <w:rStyle w:val="33"/>
                <w:b/>
                <w:bCs/>
                <w:sz w:val="24"/>
                <w:szCs w:val="24"/>
              </w:rPr>
            </w:pPr>
          </w:p>
          <w:p w:rsidR="001E1F53" w:rsidRPr="00457E82" w:rsidRDefault="001E1F53" w:rsidP="001E1F5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1E1F53" w:rsidRPr="008C0025" w:rsidRDefault="001E1F53" w:rsidP="001E1F53">
      <w:pPr>
        <w:rPr>
          <w:rFonts w:ascii="Times New Roman" w:hAnsi="Times New Roman" w:cs="Times New Roman"/>
        </w:rPr>
      </w:pPr>
    </w:p>
    <w:p w:rsidR="001E1F53" w:rsidRDefault="001E1F53" w:rsidP="001E1F53">
      <w:pPr>
        <w:jc w:val="both"/>
      </w:pPr>
      <w:r>
        <w:rPr>
          <w:rFonts w:eastAsia="Times New Roman"/>
          <w:b/>
          <w:i/>
        </w:rPr>
        <w:t>Методические рекомендации к самостоятельной работе студентов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Лекция </w:t>
      </w:r>
      <w:r w:rsidRPr="00EF07A6">
        <w:rPr>
          <w:rStyle w:val="21"/>
          <w:color w:val="000000"/>
          <w:sz w:val="24"/>
          <w:szCs w:val="24"/>
        </w:rPr>
        <w:t xml:space="preserve">- основная форма занятий должна выполнять следующие дидактические функции: постановку и обоснование задач обучения, сообщения и освоения новых знаний, привития интеллектуальных умений и навыков, мотивирования студентов к дальнейшей учебной деятельности, интегрирования преподаваемой дисциплины с другими предметами, а также выработку интереса к теоретическому анализу. Выделяются основные разновидности лекций: вводная, мотивационная, подготовительная, интегрирующая, установочная. Дидактическими элементами лекций выступают: методика изложения лекционного материала; совокупность предварительных знаний студентов; содержание и структура лекционного материала; контроль и оценка знаний студентов; учебная литература. Кроме </w:t>
      </w:r>
      <w:r w:rsidRPr="00EF07A6">
        <w:rPr>
          <w:rStyle w:val="212"/>
          <w:iCs w:val="0"/>
          <w:color w:val="000000"/>
          <w:sz w:val="24"/>
          <w:szCs w:val="24"/>
        </w:rPr>
        <w:t>классической лекции могут использоваться</w:t>
      </w:r>
      <w:r w:rsidRPr="00EF07A6">
        <w:rPr>
          <w:rStyle w:val="21"/>
          <w:color w:val="000000"/>
          <w:sz w:val="24"/>
          <w:szCs w:val="24"/>
        </w:rPr>
        <w:t xml:space="preserve"> виды лекций: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Вводная лекция -</w:t>
      </w:r>
      <w:r w:rsidRPr="00EF07A6">
        <w:rPr>
          <w:rStyle w:val="21"/>
          <w:color w:val="000000"/>
          <w:sz w:val="24"/>
          <w:szCs w:val="24"/>
        </w:rPr>
        <w:t xml:space="preserve"> первоначальное ознакомление студентов с основными </w:t>
      </w:r>
      <w:proofErr w:type="spellStart"/>
      <w:r w:rsidRPr="00EF07A6">
        <w:rPr>
          <w:rStyle w:val="21"/>
          <w:color w:val="000000"/>
          <w:sz w:val="24"/>
          <w:szCs w:val="24"/>
        </w:rPr>
        <w:t>научно</w:t>
      </w:r>
      <w:r w:rsidRPr="00EF07A6">
        <w:rPr>
          <w:rStyle w:val="21"/>
          <w:color w:val="000000"/>
          <w:sz w:val="24"/>
          <w:szCs w:val="24"/>
        </w:rPr>
        <w:softHyphen/>
        <w:t>теоретическими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положениями данной отрасли науки.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Установочная лекция -</w:t>
      </w:r>
      <w:r w:rsidRPr="00EF07A6">
        <w:rPr>
          <w:rStyle w:val="21"/>
          <w:color w:val="000000"/>
          <w:sz w:val="24"/>
          <w:szCs w:val="24"/>
        </w:rPr>
        <w:t xml:space="preserve"> ориентация студентов к источникам информации, указания для самостоятельной работы и практические рекомендации, выделение наиболее важных и трудных частей материала.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Подготовительная лекция -</w:t>
      </w:r>
      <w:r w:rsidRPr="00EF07A6">
        <w:rPr>
          <w:rStyle w:val="21"/>
          <w:color w:val="000000"/>
          <w:sz w:val="24"/>
          <w:szCs w:val="24"/>
        </w:rPr>
        <w:t xml:space="preserve"> подготовка студентов к более сложным мыслительным процессам, закладка основ использования остальных методов и форм обучения.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2"/>
          <w:iCs w:val="0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 - диалог -</w:t>
      </w:r>
      <w:r w:rsidRPr="00EF07A6">
        <w:rPr>
          <w:rStyle w:val="21"/>
          <w:color w:val="000000"/>
          <w:sz w:val="24"/>
          <w:szCs w:val="24"/>
        </w:rPr>
        <w:t xml:space="preserve"> содержание подается через серию вопросов, на которые слушатель должен отвечать непосредственно в ходе лекции. К этому типу примыкает </w:t>
      </w:r>
      <w:r w:rsidRPr="00EF07A6">
        <w:rPr>
          <w:rStyle w:val="212"/>
          <w:iCs w:val="0"/>
          <w:color w:val="000000"/>
          <w:sz w:val="24"/>
          <w:szCs w:val="24"/>
        </w:rPr>
        <w:t>лекция с применением техники обратной связи,</w:t>
      </w:r>
      <w:r w:rsidRPr="00EF07A6">
        <w:rPr>
          <w:rStyle w:val="21"/>
          <w:color w:val="000000"/>
          <w:sz w:val="24"/>
          <w:szCs w:val="24"/>
        </w:rPr>
        <w:t xml:space="preserve"> а также программируемая </w:t>
      </w:r>
      <w:r w:rsidRPr="00EF07A6">
        <w:rPr>
          <w:rStyle w:val="212"/>
          <w:iCs w:val="0"/>
          <w:color w:val="000000"/>
          <w:sz w:val="24"/>
          <w:szCs w:val="24"/>
        </w:rPr>
        <w:t>лекция-консультация.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 xml:space="preserve"> Лекция визуализация -</w:t>
      </w:r>
      <w:r w:rsidRPr="00EF07A6">
        <w:rPr>
          <w:rStyle w:val="21"/>
          <w:color w:val="000000"/>
          <w:sz w:val="24"/>
          <w:szCs w:val="24"/>
        </w:rPr>
        <w:t xml:space="preserve"> когда основное содержание лекции представлено в образной форме (в рисунках, графиках, схемах и т.д.) Визуализация рассматривается как способ активизации мышления и способ обучения перекодирования информации с помощью разных знаковых систем. Одна из ее форм </w:t>
      </w:r>
      <w:r>
        <w:rPr>
          <w:rStyle w:val="21"/>
          <w:color w:val="000000"/>
          <w:sz w:val="24"/>
          <w:szCs w:val="24"/>
        </w:rPr>
        <w:t>–</w:t>
      </w:r>
      <w:r w:rsidRPr="00EF07A6">
        <w:rPr>
          <w:rStyle w:val="21"/>
          <w:color w:val="000000"/>
          <w:sz w:val="24"/>
          <w:szCs w:val="24"/>
        </w:rPr>
        <w:t xml:space="preserve"> 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Лекция- презентация с элементами диалога</w:t>
      </w:r>
      <w:r w:rsidRPr="00EF07A6">
        <w:rPr>
          <w:rStyle w:val="21"/>
          <w:color w:val="000000"/>
          <w:sz w:val="24"/>
          <w:szCs w:val="24"/>
        </w:rPr>
        <w:t xml:space="preserve"> (интерактивная форма) используется текстовая, аудио и видеоинформация, иллюстрации, репродукции, карты и т.п.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Программная лекция-презентация</w:t>
      </w:r>
      <w:r w:rsidRPr="00EF07A6">
        <w:rPr>
          <w:rStyle w:val="21"/>
          <w:color w:val="000000"/>
          <w:sz w:val="24"/>
          <w:szCs w:val="24"/>
        </w:rPr>
        <w:t xml:space="preserve"> по изложению материала согласно программе учебной дисциплины. Интерактивная форма: ориентация студентов к первоисточникам, указания для </w:t>
      </w:r>
      <w:r w:rsidRPr="00EF07A6">
        <w:rPr>
          <w:rStyle w:val="21"/>
          <w:color w:val="000000"/>
          <w:sz w:val="24"/>
          <w:szCs w:val="24"/>
        </w:rPr>
        <w:lastRenderedPageBreak/>
        <w:t>самостоятельной работы и практические рекомендации, выделение наиболее важных и трудных частей материала.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 с элементами практического занятия</w:t>
      </w:r>
      <w:r w:rsidRPr="00EF07A6">
        <w:rPr>
          <w:rStyle w:val="21"/>
          <w:color w:val="000000"/>
          <w:sz w:val="24"/>
          <w:szCs w:val="24"/>
        </w:rPr>
        <w:t xml:space="preserve"> - когда во время лекции студентом предлагается работа с документами и источниками или </w:t>
      </w:r>
      <w:proofErr w:type="gramStart"/>
      <w:r w:rsidRPr="00EF07A6">
        <w:rPr>
          <w:rStyle w:val="21"/>
          <w:color w:val="000000"/>
          <w:sz w:val="24"/>
          <w:szCs w:val="24"/>
        </w:rPr>
        <w:t>с наглядным материалам</w:t>
      </w:r>
      <w:proofErr w:type="gramEnd"/>
      <w:r w:rsidRPr="00EF07A6">
        <w:rPr>
          <w:rStyle w:val="21"/>
          <w:color w:val="000000"/>
          <w:sz w:val="24"/>
          <w:szCs w:val="24"/>
        </w:rPr>
        <w:t>, лекция с проведением опыта.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Проблемная лекция</w:t>
      </w:r>
      <w:r w:rsidRPr="00EF07A6">
        <w:rPr>
          <w:rStyle w:val="21"/>
          <w:color w:val="000000"/>
          <w:sz w:val="24"/>
          <w:szCs w:val="24"/>
        </w:rPr>
        <w:t xml:space="preserve"> начинается с вопросов, с постановки проблемы, которую в ходе изложения материала необходимо решить. Проблемные вопросы отличаются от не проблемных тем, что скрытая в них проблема требует не однотипного решения, то есть, готовой схемы решения в прошлом опыте нет. С помощью проблемной лекции обеспечивается достижение трех основных дидактических целей: 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1. усвоение студентами теоретических знаний; 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2. развитие теоретического мышления; 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3. формирование познавательного интереса к содержанию учебного предмета и профессиональной мотивации будущего работника. 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Успешность достижения цели проблемной лекции обеспечивается взаимодействием преподавателя и студентов. Основная задача преподавателя состоит не только в передаче информации, а в приобщении студентов к объективным противоречиям развития научного знания и способам их разрешения. Это формирует мышление студентов, вызывает их познавательную активность. В сотрудничестве с преподавателем студенты узнают новые знания, постигают теоретические особенности своей профессии.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Практические занятия - </w:t>
      </w:r>
      <w:r w:rsidRPr="00EF07A6">
        <w:rPr>
          <w:rStyle w:val="21"/>
          <w:color w:val="000000"/>
          <w:sz w:val="24"/>
          <w:szCs w:val="24"/>
        </w:rPr>
        <w:t>форма группового обучения, при которой преподаватель организует дискуссию по предварительно определенным вопросам темы или раздела программы курса. Эта форма обучения конкретизирует и дополняет лекционный материал. Практические занятия призваны содействовать выработке основных умений и компетенций бакалавра. Они дают возможность освоить основные принципы работы с разнообразными источниками. Преподаватель оценивает подготовку студентов, активность их в дискуссиях, умение формулировать свои вопросы и позиции, все это должно учитываться как составляющие рейтинговой оценки студентов по данному предмету.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Собеседование. Групповая дискуссия </w:t>
      </w:r>
      <w:r w:rsidRPr="00EF07A6">
        <w:rPr>
          <w:rStyle w:val="21"/>
          <w:color w:val="000000"/>
          <w:sz w:val="24"/>
          <w:szCs w:val="24"/>
        </w:rPr>
        <w:t xml:space="preserve">- относится к интенсивным технологиям, используется как способ организации совместной деятельности с целью оперативного и эффективного решения стоящих задач, а также как метод активного обучения и </w:t>
      </w:r>
      <w:proofErr w:type="spellStart"/>
      <w:r w:rsidRPr="00EF07A6">
        <w:rPr>
          <w:rStyle w:val="21"/>
          <w:color w:val="000000"/>
          <w:sz w:val="24"/>
          <w:szCs w:val="24"/>
        </w:rPr>
        <w:t>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стимулирования групповых процессов в естественных или специально созданных группах. 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Дискуссия </w:t>
      </w:r>
      <w:proofErr w:type="gramStart"/>
      <w:r w:rsidRPr="00EF07A6">
        <w:rPr>
          <w:rStyle w:val="21"/>
          <w:color w:val="000000"/>
          <w:sz w:val="24"/>
          <w:szCs w:val="24"/>
        </w:rPr>
        <w:t>- это</w:t>
      </w:r>
      <w:proofErr w:type="gramEnd"/>
      <w:r w:rsidRPr="00EF07A6">
        <w:rPr>
          <w:rStyle w:val="21"/>
          <w:color w:val="000000"/>
          <w:sz w:val="24"/>
          <w:szCs w:val="24"/>
        </w:rPr>
        <w:t xml:space="preserve"> обмен мнениями по вопросу в соответствии с определенными правилами процедуры и с участием всех или отдельных ее участников. </w:t>
      </w:r>
    </w:p>
    <w:p w:rsidR="001E1F53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Свободную дискуссию</w:t>
      </w:r>
      <w:r w:rsidRPr="00EF07A6">
        <w:rPr>
          <w:rStyle w:val="21"/>
          <w:color w:val="000000"/>
          <w:sz w:val="24"/>
          <w:szCs w:val="24"/>
        </w:rPr>
        <w:t xml:space="preserve"> отличает спонтанность развития и невысокая организованность.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</w:t>
      </w:r>
      <w:r>
        <w:rPr>
          <w:rStyle w:val="21"/>
          <w:color w:val="000000"/>
          <w:sz w:val="24"/>
          <w:szCs w:val="24"/>
        </w:rPr>
        <w:t xml:space="preserve">   </w:t>
      </w:r>
      <w:r w:rsidRPr="00EF07A6">
        <w:rPr>
          <w:rStyle w:val="212"/>
          <w:iCs w:val="0"/>
          <w:color w:val="000000"/>
          <w:sz w:val="24"/>
          <w:szCs w:val="24"/>
        </w:rPr>
        <w:t>Программированная дискуссия</w:t>
      </w:r>
      <w:r w:rsidRPr="00EF07A6">
        <w:rPr>
          <w:rStyle w:val="21"/>
          <w:color w:val="000000"/>
          <w:sz w:val="24"/>
          <w:szCs w:val="24"/>
        </w:rPr>
        <w:t xml:space="preserve"> предполагает наличие определенного алгоритма, плана ее проведения, определяющего сценарий дискуссии, четкую последовательность шагов, функциональное структурирование участников. Допускается проведение межгрупповой дискуссии, как способа формирования </w:t>
      </w:r>
      <w:proofErr w:type="spellStart"/>
      <w:r w:rsidRPr="00EF07A6">
        <w:rPr>
          <w:rStyle w:val="21"/>
          <w:color w:val="000000"/>
          <w:sz w:val="24"/>
          <w:szCs w:val="24"/>
        </w:rPr>
        <w:t>метакомпетентности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- коммуникативной интерактивной культуры.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Подготовка к деловой игре. </w:t>
      </w:r>
      <w:r w:rsidRPr="00EF07A6">
        <w:rPr>
          <w:rStyle w:val="21"/>
          <w:color w:val="000000"/>
          <w:sz w:val="24"/>
          <w:szCs w:val="24"/>
        </w:rPr>
        <w:t>Деловая игра - форма моделирования предметного и социального содержания профессиональной деятельности специалиста в целях овладения нормами социально-производственной деятельности и поиска оптимального решения деловой ситуации.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В работе над каждой деловой игрой участвуют от трех до пяти команд, состоящих из 3-6 студентов. Для каждой игры разрабатывается документация и необходимые методические материалы.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Проспект деловой игры содержит: название игры; концепцию игры, цели, ее общее содержание и условия проведения. В сценарии дается характеристика объекта деловой игры, порядок проведения, состав участников, перечень должностных лиц, деятельность которых моделируется в игре, их роли, исходная информация, справочные материалы и таблицы, необходимые для обработки информации и подготовки соответствующего решения. Характеризуются правила и методические рекомендации игры и подведения итогов.</w:t>
      </w: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При оценке деловой игры учитываются: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093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Знания и умения на уровне требований программы курса логистики: знание фактического материала, усвоение общих представлений, понятий, владение техникой химического эксперимента и умением выполнять расчёты.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lastRenderedPageBreak/>
        <w:t>Умение ориентироваться в профессиональных источниках информации и работать с ними.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Культура письменного изложения материала.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Умение чётко и логично доложить основные результаты работы.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Качество и информативность иллюстрационного материала.</w:t>
      </w:r>
    </w:p>
    <w:p w:rsidR="001E1F53" w:rsidRPr="00EF07A6" w:rsidRDefault="001E1F53" w:rsidP="00CF6106">
      <w:pPr>
        <w:pStyle w:val="211"/>
        <w:numPr>
          <w:ilvl w:val="0"/>
          <w:numId w:val="17"/>
        </w:numPr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Умение грамотно, чётко отвечать на вопросы и вести аргументированную дискуссию.</w:t>
      </w:r>
    </w:p>
    <w:p w:rsidR="001E1F53" w:rsidRPr="001E1F53" w:rsidRDefault="001E1F53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rStyle w:val="21"/>
          <w:sz w:val="24"/>
          <w:szCs w:val="24"/>
          <w:shd w:val="clear" w:color="auto" w:fill="auto"/>
        </w:rPr>
      </w:pPr>
      <w:r w:rsidRPr="00EF07A6">
        <w:rPr>
          <w:rStyle w:val="21"/>
          <w:color w:val="000000"/>
          <w:sz w:val="24"/>
          <w:szCs w:val="24"/>
        </w:rPr>
        <w:t>Умение работать в группе.</w:t>
      </w:r>
    </w:p>
    <w:p w:rsidR="001E1F53" w:rsidRDefault="001E1F53" w:rsidP="001E1F53">
      <w:pPr>
        <w:pStyle w:val="211"/>
        <w:shd w:val="clear" w:color="auto" w:fill="auto"/>
        <w:tabs>
          <w:tab w:val="left" w:pos="1181"/>
        </w:tabs>
        <w:spacing w:line="240" w:lineRule="auto"/>
        <w:ind w:firstLine="0"/>
        <w:jc w:val="both"/>
        <w:rPr>
          <w:rStyle w:val="21"/>
          <w:color w:val="000000"/>
          <w:sz w:val="24"/>
          <w:szCs w:val="24"/>
        </w:rPr>
      </w:pP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Подготовка к </w:t>
      </w:r>
      <w:proofErr w:type="gramStart"/>
      <w:r>
        <w:rPr>
          <w:b/>
          <w:bCs/>
          <w:color w:val="000000"/>
          <w:bdr w:val="none" w:sz="0" w:space="0" w:color="auto" w:frame="1"/>
        </w:rPr>
        <w:t>д</w:t>
      </w:r>
      <w:r w:rsidRPr="001E1F53">
        <w:rPr>
          <w:b/>
          <w:bCs/>
          <w:color w:val="000000"/>
          <w:bdr w:val="none" w:sz="0" w:space="0" w:color="auto" w:frame="1"/>
        </w:rPr>
        <w:t>елов</w:t>
      </w:r>
      <w:r>
        <w:rPr>
          <w:b/>
          <w:bCs/>
          <w:color w:val="000000"/>
          <w:bdr w:val="none" w:sz="0" w:space="0" w:color="auto" w:frame="1"/>
        </w:rPr>
        <w:t xml:space="preserve">ой </w:t>
      </w:r>
      <w:r w:rsidRPr="001E1F53">
        <w:rPr>
          <w:b/>
          <w:bCs/>
          <w:color w:val="000000"/>
          <w:bdr w:val="none" w:sz="0" w:space="0" w:color="auto" w:frame="1"/>
        </w:rPr>
        <w:t xml:space="preserve"> игр</w:t>
      </w:r>
      <w:r>
        <w:rPr>
          <w:b/>
          <w:bCs/>
          <w:color w:val="000000"/>
          <w:bdr w:val="none" w:sz="0" w:space="0" w:color="auto" w:frame="1"/>
        </w:rPr>
        <w:t>е</w:t>
      </w:r>
      <w:proofErr w:type="gramEnd"/>
      <w:r w:rsidRPr="001E1F53">
        <w:rPr>
          <w:b/>
          <w:bCs/>
          <w:color w:val="000000"/>
          <w:bdr w:val="none" w:sz="0" w:space="0" w:color="auto" w:frame="1"/>
        </w:rPr>
        <w:t xml:space="preserve"> «Консалтинг и разработка имиджа организации культуры в конкурентной среде».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1F53">
        <w:rPr>
          <w:b/>
          <w:bCs/>
          <w:i/>
          <w:iCs/>
          <w:bdr w:val="none" w:sz="0" w:space="0" w:color="auto" w:frame="1"/>
        </w:rPr>
        <w:t>Цели </w:t>
      </w:r>
      <w:hyperlink r:id="rId16" w:tooltip="Практические работы" w:history="1">
        <w:r w:rsidRPr="001E1F53">
          <w:rPr>
            <w:rStyle w:val="a3"/>
            <w:b/>
            <w:bCs/>
            <w:i/>
            <w:iCs/>
            <w:color w:val="auto"/>
            <w:u w:val="none"/>
            <w:bdr w:val="none" w:sz="0" w:space="0" w:color="auto" w:frame="1"/>
          </w:rPr>
          <w:t>практической работы</w:t>
        </w:r>
      </w:hyperlink>
      <w:r w:rsidRPr="001E1F53">
        <w:rPr>
          <w:b/>
          <w:bCs/>
          <w:i/>
          <w:iCs/>
          <w:bdr w:val="none" w:sz="0" w:space="0" w:color="auto" w:frame="1"/>
        </w:rPr>
        <w:t>:</w:t>
      </w:r>
      <w:r w:rsidRPr="001E1F53">
        <w:t xml:space="preserve"> игра должна научить студентов правильно проводить консалтинговые работы и разрабатывать </w:t>
      </w:r>
      <w:r w:rsidRPr="00F61558">
        <w:rPr>
          <w:color w:val="000000"/>
        </w:rPr>
        <w:t>имидж организации культуры.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Реализация этой цели предполагает: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•  создание в игре достаточного числа ситуаций, показывающих</w:t>
      </w:r>
      <w:r w:rsidRPr="00F61558">
        <w:rPr>
          <w:color w:val="000000"/>
        </w:rPr>
        <w:br/>
        <w:t xml:space="preserve">необходимость утверждения положительного образа (имиджа) организации </w:t>
      </w:r>
      <w:proofErr w:type="gramStart"/>
      <w:r w:rsidRPr="00F61558">
        <w:rPr>
          <w:color w:val="000000"/>
        </w:rPr>
        <w:t>культуры  как</w:t>
      </w:r>
      <w:proofErr w:type="gramEnd"/>
      <w:r w:rsidRPr="00F61558">
        <w:rPr>
          <w:color w:val="000000"/>
        </w:rPr>
        <w:t xml:space="preserve"> для потенциальных инвесторов, так и для достижения конкурентных преимуществ на рынке;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•  умелое выделение общего и особенного в различных ситуациях управленческого консультирования;</w:t>
      </w:r>
    </w:p>
    <w:p w:rsidR="001E1F53" w:rsidRPr="001E1F53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F61558">
        <w:rPr>
          <w:color w:val="000000"/>
        </w:rPr>
        <w:t xml:space="preserve">•  приобретение </w:t>
      </w:r>
      <w:r w:rsidRPr="001E1F53">
        <w:t>практических навыков принятия обоснованных управленческих решений и проведения соответствующих экономических расчетов на основе релевантной информации;</w:t>
      </w:r>
    </w:p>
    <w:p w:rsidR="001E1F53" w:rsidRPr="001E1F53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>•  подбор практического материала для проведения сравнения и выбора наиболее предпочтительных форм проведения консалтинговых исследований, а также имиджевых мероприятий;</w:t>
      </w:r>
    </w:p>
    <w:p w:rsidR="001E1F53" w:rsidRPr="001E1F53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>•  получение студентами навыков общения с потенциальными инвесторами, консультантами и представителями СМИ.</w:t>
      </w:r>
    </w:p>
    <w:p w:rsidR="001E1F53" w:rsidRPr="001E1F53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rPr>
          <w:b/>
          <w:bCs/>
          <w:i/>
          <w:iCs/>
          <w:bdr w:val="none" w:sz="0" w:space="0" w:color="auto" w:frame="1"/>
        </w:rPr>
        <w:t>Краткое описание игры.</w:t>
      </w:r>
    </w:p>
    <w:p w:rsidR="001E1F53" w:rsidRPr="001E1F53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 xml:space="preserve">Всех участников игры разделяют на отдельные команды по три -4 человека во главе с выбранным ими президентом. Во время домашнего задания они разрабатывают имиджевый план организации культуры </w:t>
      </w:r>
      <w:proofErr w:type="gramStart"/>
      <w:r w:rsidRPr="001E1F53">
        <w:t>( по</w:t>
      </w:r>
      <w:proofErr w:type="gramEnd"/>
      <w:r w:rsidRPr="001E1F53">
        <w:t xml:space="preserve"> выбору студента), собирают необходимую информацию для потенциальных инвесторов, знакомятся с опытом ведущих  организаций в сфере культуры , являющихся потенциальными конкурентами данной организации, оценивают конкурентоспособность выбранной организации на российском рынке.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1F53">
        <w:t xml:space="preserve">По итогам каждой имиджевой презентации </w:t>
      </w:r>
      <w:proofErr w:type="gramStart"/>
      <w:r w:rsidRPr="001E1F53">
        <w:t>успешность  команды</w:t>
      </w:r>
      <w:proofErr w:type="gramEnd"/>
      <w:r w:rsidRPr="001E1F53">
        <w:t xml:space="preserve"> </w:t>
      </w:r>
      <w:r w:rsidRPr="00F61558">
        <w:rPr>
          <w:color w:val="000000"/>
        </w:rPr>
        <w:t>оценивается с точки зрения выбранной стра</w:t>
      </w:r>
      <w:r w:rsidRPr="00F61558">
        <w:rPr>
          <w:color w:val="000000"/>
        </w:rPr>
        <w:softHyphen/>
        <w:t>тегии, проведения имиджевой кампании в целом, использования наглядных пособий, а также по отдельным ее компонентам имиджевой кампании. Участники игры могут прибегать к помощи консультантов, одним из которых может выступать преподаватель, ве</w:t>
      </w:r>
      <w:r w:rsidRPr="00F61558">
        <w:rPr>
          <w:color w:val="000000"/>
        </w:rPr>
        <w:softHyphen/>
        <w:t>дущий курс. Участники игры распределяют ме</w:t>
      </w:r>
      <w:r w:rsidRPr="00F61558">
        <w:rPr>
          <w:color w:val="000000"/>
        </w:rPr>
        <w:softHyphen/>
        <w:t xml:space="preserve">жду собой роли </w:t>
      </w:r>
      <w:proofErr w:type="spellStart"/>
      <w:r w:rsidRPr="00F61558">
        <w:rPr>
          <w:color w:val="000000"/>
        </w:rPr>
        <w:t>сотрудн</w:t>
      </w:r>
      <w:proofErr w:type="spellEnd"/>
      <w:r w:rsidRPr="00F61558">
        <w:rPr>
          <w:color w:val="000000"/>
        </w:rPr>
        <w:t xml:space="preserve"> ков организации. Также определяются роли инвесторов и экспертов. 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Задача каждой команды в процессе игры со</w:t>
      </w:r>
      <w:r w:rsidRPr="00F61558">
        <w:rPr>
          <w:color w:val="000000"/>
        </w:rPr>
        <w:softHyphen/>
        <w:t>стоит в разработке корпоративного имиджа (презентации) выбранной организации.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Допускается и весьма поощряется использование любых нагляд</w:t>
      </w:r>
      <w:r w:rsidRPr="00F61558">
        <w:rPr>
          <w:color w:val="000000"/>
        </w:rPr>
        <w:softHyphen/>
        <w:t>ных материалов, анкетных опросов, интервью, видео - и аудиосредств при проведении имиджевой кампании в представлении организации.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i/>
          <w:iCs/>
          <w:color w:val="000000"/>
          <w:bdr w:val="none" w:sz="0" w:space="0" w:color="auto" w:frame="1"/>
        </w:rPr>
        <w:t>Особенности регламента и правила проведения игры.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1.  </w:t>
      </w:r>
      <w:r w:rsidRPr="00F61558">
        <w:rPr>
          <w:color w:val="000000"/>
        </w:rPr>
        <w:t>Порядковый номер выступления команд устанавливается же</w:t>
      </w:r>
      <w:r w:rsidRPr="00F61558">
        <w:rPr>
          <w:color w:val="000000"/>
        </w:rPr>
        <w:softHyphen/>
        <w:t>ребьевкой на установочных занятиях.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2.  </w:t>
      </w:r>
      <w:r w:rsidRPr="00F61558">
        <w:rPr>
          <w:color w:val="000000"/>
        </w:rPr>
        <w:t>Открытие и представления членов организации - 5 минут.</w:t>
      </w:r>
    </w:p>
    <w:p w:rsidR="001E1F53" w:rsidRPr="00F61558" w:rsidRDefault="001E1F53" w:rsidP="001E1F53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3.  </w:t>
      </w:r>
      <w:r w:rsidRPr="00F61558">
        <w:rPr>
          <w:color w:val="000000"/>
        </w:rPr>
        <w:t>Каждая команда делает основной доклад при презентации сво</w:t>
      </w:r>
      <w:r w:rsidRPr="00F61558">
        <w:rPr>
          <w:color w:val="000000"/>
        </w:rPr>
        <w:softHyphen/>
        <w:t>ей организации, используя вспомогательные аудиовизуальные средства, печатные, рекламные материалы и т. д. (20 минут + 3 минуты на подготовку).</w:t>
      </w:r>
    </w:p>
    <w:p w:rsidR="001E1F53" w:rsidRPr="00EF07A6" w:rsidRDefault="001E1F53" w:rsidP="001E1F53">
      <w:pPr>
        <w:pStyle w:val="211"/>
        <w:shd w:val="clear" w:color="auto" w:fill="auto"/>
        <w:tabs>
          <w:tab w:val="left" w:pos="1181"/>
        </w:tabs>
        <w:spacing w:line="240" w:lineRule="auto"/>
        <w:ind w:firstLine="0"/>
        <w:jc w:val="both"/>
        <w:rPr>
          <w:sz w:val="24"/>
          <w:szCs w:val="24"/>
        </w:rPr>
      </w:pPr>
    </w:p>
    <w:p w:rsidR="001E1F53" w:rsidRPr="00EF07A6" w:rsidRDefault="001E1F53" w:rsidP="001E1F53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Презентация. </w:t>
      </w:r>
      <w:r w:rsidRPr="00EF07A6">
        <w:rPr>
          <w:rStyle w:val="21"/>
          <w:color w:val="000000"/>
          <w:sz w:val="24"/>
          <w:szCs w:val="24"/>
        </w:rPr>
        <w:t xml:space="preserve">Цель презентации - донести до аудитории полноценную информацию об объекте презентации в удобной форме. Мультимедийные презентации - способ представления информации с помощью компьютерных программ </w:t>
      </w:r>
      <w:r w:rsidRPr="00EF07A6">
        <w:rPr>
          <w:rStyle w:val="21"/>
          <w:color w:val="000000"/>
          <w:sz w:val="24"/>
          <w:szCs w:val="24"/>
          <w:lang w:val="en-US"/>
        </w:rPr>
        <w:t>PowerPoint</w:t>
      </w:r>
      <w:r w:rsidRPr="00EF07A6">
        <w:rPr>
          <w:rStyle w:val="21"/>
          <w:color w:val="000000"/>
          <w:sz w:val="24"/>
          <w:szCs w:val="24"/>
        </w:rPr>
        <w:t xml:space="preserve">, </w:t>
      </w:r>
      <w:r w:rsidRPr="00EF07A6">
        <w:rPr>
          <w:rStyle w:val="21"/>
          <w:color w:val="000000"/>
          <w:sz w:val="24"/>
          <w:szCs w:val="24"/>
          <w:lang w:val="en-US"/>
        </w:rPr>
        <w:t>Windows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Movie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Maker</w:t>
      </w:r>
      <w:r w:rsidRPr="00EF07A6">
        <w:rPr>
          <w:rStyle w:val="21"/>
          <w:color w:val="000000"/>
          <w:sz w:val="24"/>
          <w:szCs w:val="24"/>
        </w:rPr>
        <w:t>. Презентация должна содержать не более 10 слайдов, содержащих тестовую информацию, рисунки и таблицы для раскрытия выбранной темы.</w:t>
      </w:r>
    </w:p>
    <w:p w:rsidR="001E1F53" w:rsidRP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 w:rsidRPr="001E1F53">
        <w:rPr>
          <w:rStyle w:val="33"/>
          <w:b/>
          <w:bCs/>
          <w:color w:val="000000"/>
        </w:rPr>
        <w:lastRenderedPageBreak/>
        <w:t xml:space="preserve">Методические рекомендации </w:t>
      </w:r>
      <w:proofErr w:type="gramStart"/>
      <w:r w:rsidRPr="001E1F53">
        <w:rPr>
          <w:rStyle w:val="33"/>
          <w:b/>
          <w:bCs/>
          <w:color w:val="000000"/>
        </w:rPr>
        <w:t>по  написанию</w:t>
      </w:r>
      <w:proofErr w:type="gramEnd"/>
      <w:r w:rsidRPr="001E1F53">
        <w:rPr>
          <w:rStyle w:val="33"/>
          <w:b/>
          <w:bCs/>
          <w:color w:val="000000"/>
        </w:rPr>
        <w:t xml:space="preserve"> эссе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 w:rsidRPr="001E1F53">
        <w:rPr>
          <w:rStyle w:val="213"/>
          <w:color w:val="000000"/>
        </w:rPr>
        <w:t>Эссе</w:t>
      </w:r>
      <w:r>
        <w:rPr>
          <w:rStyle w:val="213"/>
          <w:color w:val="000000"/>
        </w:rPr>
        <w:t xml:space="preserve">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самостоятельная письменная работа на тему, предложенную преподавателем соответствующей дисциплины или самостоятельно избранная студентом по проблематике читаемого курса. Эссе может быть выполнено в форме анализа отечественной или зарубежной литературы по какой-либо проблеме или аналитического обзора периодической печати по тому или иному вопросу. В эссе может быть также реализован сравнительно-аналитический подход к освещению современных проблем консалтинга в социально-культурной сфере. В эссе может быть реализована попытка самостоятельного осмысления того или иного аспекта практического применения профессиональных навыков в организации деятельности предприятий социально</w:t>
      </w:r>
      <w:r w:rsidR="002862DD">
        <w:rPr>
          <w:rStyle w:val="21"/>
          <w:color w:val="000000"/>
        </w:rPr>
        <w:t>-</w:t>
      </w:r>
      <w:r>
        <w:rPr>
          <w:rStyle w:val="21"/>
          <w:color w:val="000000"/>
        </w:rPr>
        <w:t>культурной сферы.</w:t>
      </w:r>
    </w:p>
    <w:p w:rsidR="001E1F53" w:rsidRDefault="001E1F53" w:rsidP="001E1F53">
      <w:pPr>
        <w:pStyle w:val="211"/>
        <w:shd w:val="clear" w:color="auto" w:fill="auto"/>
        <w:spacing w:after="180" w:line="274" w:lineRule="exact"/>
        <w:ind w:firstLine="740"/>
        <w:jc w:val="both"/>
      </w:pPr>
      <w:r>
        <w:rPr>
          <w:rStyle w:val="213"/>
          <w:color w:val="000000"/>
        </w:rPr>
        <w:t xml:space="preserve">Эссе </w:t>
      </w:r>
      <w:r>
        <w:rPr>
          <w:rStyle w:val="21"/>
          <w:color w:val="000000"/>
        </w:rPr>
        <w:t xml:space="preserve">должно быть напечатано 14 шрифтом через 1,5 интервала </w:t>
      </w:r>
      <w:r w:rsidRPr="00F821E2">
        <w:rPr>
          <w:rStyle w:val="21"/>
          <w:color w:val="000000"/>
        </w:rPr>
        <w:t>(</w:t>
      </w:r>
      <w:r>
        <w:rPr>
          <w:rStyle w:val="21"/>
          <w:color w:val="000000"/>
          <w:lang w:val="en-US"/>
        </w:rPr>
        <w:t>MS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  <w:lang w:val="en-US"/>
        </w:rPr>
        <w:t>Word</w:t>
      </w:r>
      <w:r w:rsidRPr="00F821E2">
        <w:rPr>
          <w:rStyle w:val="21"/>
          <w:color w:val="000000"/>
        </w:rPr>
        <w:t xml:space="preserve">), </w:t>
      </w:r>
      <w:r>
        <w:rPr>
          <w:rStyle w:val="21"/>
          <w:color w:val="000000"/>
        </w:rPr>
        <w:t>общим объемом до 10 страниц.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По своей структуре эссе содержит следующие разделы:</w:t>
      </w:r>
    </w:p>
    <w:p w:rsidR="001E1F53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49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титульный лист;</w:t>
      </w:r>
    </w:p>
    <w:p w:rsidR="001E1F53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содержание, или краткий план, выполняемой работы;</w:t>
      </w:r>
    </w:p>
    <w:p w:rsidR="001E1F53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введение;</w:t>
      </w:r>
    </w:p>
    <w:p w:rsidR="001E1F53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основную часть;</w:t>
      </w:r>
    </w:p>
    <w:p w:rsidR="001E1F53" w:rsidRPr="0081510C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  <w:rPr>
          <w:rStyle w:val="21"/>
        </w:rPr>
      </w:pPr>
      <w:r>
        <w:rPr>
          <w:rStyle w:val="21"/>
          <w:color w:val="000000"/>
        </w:rPr>
        <w:t>заключение;</w:t>
      </w:r>
    </w:p>
    <w:p w:rsidR="001E1F53" w:rsidRDefault="001E1F53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список использованной литературы (библиография).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  <w:rPr>
          <w:rStyle w:val="213"/>
          <w:color w:val="000000"/>
        </w:rPr>
      </w:pP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  <w:rPr>
          <w:rStyle w:val="21"/>
          <w:color w:val="000000"/>
        </w:rPr>
      </w:pPr>
      <w:r>
        <w:rPr>
          <w:rStyle w:val="213"/>
          <w:color w:val="000000"/>
        </w:rPr>
        <w:t xml:space="preserve">Эссе </w:t>
      </w:r>
      <w:r>
        <w:rPr>
          <w:rStyle w:val="21"/>
          <w:color w:val="000000"/>
        </w:rPr>
        <w:t>может стать основой для написания реферата по данной проблематике.</w:t>
      </w:r>
    </w:p>
    <w:p w:rsidR="001E1F53" w:rsidRPr="00A91501" w:rsidRDefault="001E1F53" w:rsidP="00A91501">
      <w:pPr>
        <w:pStyle w:val="311"/>
        <w:shd w:val="clear" w:color="auto" w:fill="auto"/>
        <w:spacing w:after="0" w:line="274" w:lineRule="exact"/>
        <w:ind w:right="680" w:firstLine="0"/>
      </w:pPr>
      <w:r w:rsidRPr="00A91501">
        <w:rPr>
          <w:rStyle w:val="320"/>
          <w:b/>
          <w:bCs/>
          <w:color w:val="000000"/>
          <w:u w:val="none"/>
        </w:rPr>
        <w:t>Требования к оформлению и содержанию</w:t>
      </w:r>
      <w:r w:rsidR="00A91501">
        <w:rPr>
          <w:rStyle w:val="320"/>
          <w:b/>
          <w:bCs/>
          <w:color w:val="000000"/>
          <w:u w:val="none"/>
        </w:rPr>
        <w:t xml:space="preserve"> </w:t>
      </w:r>
      <w:r w:rsidRPr="00A91501">
        <w:rPr>
          <w:rStyle w:val="320"/>
          <w:b/>
          <w:bCs/>
          <w:color w:val="000000"/>
          <w:u w:val="none"/>
        </w:rPr>
        <w:t>письменной экзаменационной работы: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3"/>
          <w:color w:val="000000"/>
        </w:rPr>
        <w:t xml:space="preserve">Письменная работа </w:t>
      </w:r>
      <w:r>
        <w:rPr>
          <w:rStyle w:val="21"/>
          <w:color w:val="000000"/>
        </w:rPr>
        <w:t xml:space="preserve">должна быть напечатана 14 шрифтом через 1,5 интервала </w:t>
      </w:r>
      <w:r w:rsidRPr="00F821E2">
        <w:rPr>
          <w:rStyle w:val="21"/>
          <w:color w:val="000000"/>
        </w:rPr>
        <w:t>(</w:t>
      </w:r>
      <w:r>
        <w:rPr>
          <w:rStyle w:val="21"/>
          <w:color w:val="000000"/>
          <w:lang w:val="en-US"/>
        </w:rPr>
        <w:t>MS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  <w:lang w:val="en-US"/>
        </w:rPr>
        <w:t>Word</w:t>
      </w:r>
      <w:r w:rsidRPr="00F821E2">
        <w:rPr>
          <w:rStyle w:val="21"/>
          <w:color w:val="000000"/>
        </w:rPr>
        <w:t xml:space="preserve">), </w:t>
      </w:r>
      <w:r>
        <w:rPr>
          <w:rStyle w:val="21"/>
          <w:color w:val="000000"/>
        </w:rPr>
        <w:t>общим объемом до 40 страниц. Страницы письменной работы должны иметь сквозную нумерацию. Первой страницей является титульный лист, на котором номер страницы не проставляется.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0"/>
        <w:jc w:val="both"/>
      </w:pPr>
      <w:r>
        <w:rPr>
          <w:rStyle w:val="21"/>
          <w:color w:val="000000"/>
        </w:rPr>
        <w:t>Титульный лист письменной работы должен содержать следующие реквизиты: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полное наименование ВУЗа,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полное наименование факультета,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названия направления и магистерской программы, по которой обучается автор,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вида работы (экзаменационная работа),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дисциплины,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ФИО автора, курс обучения в магистратуре,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работы (тема),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ФИО преподавателя (руководителя работы),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spacing w:line="274" w:lineRule="exact"/>
        <w:ind w:firstLine="0"/>
        <w:jc w:val="both"/>
      </w:pPr>
      <w:r>
        <w:rPr>
          <w:rStyle w:val="21"/>
          <w:color w:val="000000"/>
        </w:rPr>
        <w:t>место и год выполнения работы.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Введение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Введение должно включать обоснование интереса выбранной темы, ее актуальность и/или практическую значимость. Важно учесть, что заявленная тема должна быть адекватна раскрываемому в письменной работе содержанию, иначе говоря, не должно быть рассогласования в названии и содержании работы.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Основная часть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Основная часть предполагает последовательное, логичное и доказательное раскрытие заявленной темы письменной работы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Оформление источников и цитирование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0"/>
        <w:jc w:val="right"/>
      </w:pPr>
      <w:r>
        <w:rPr>
          <w:rStyle w:val="21"/>
          <w:color w:val="000000"/>
        </w:rPr>
        <w:t>Примеры названий источников в списке источников письменной работы: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Источники записываются в соответствующей части письменной работы (Список источников, Список литературы) в алфавитном порядке с использованием последовательной нумерации. Сначала указываются русскоязычные печатные источники, затем - источники на иностранных языках, затем - русскоязычные интернет-источники, в самом конце - интернет-источники на иностранных языках.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3"/>
          <w:color w:val="000000"/>
        </w:rPr>
        <w:t xml:space="preserve">Однотомные издания записываются по правилу: </w:t>
      </w:r>
      <w:r>
        <w:rPr>
          <w:rStyle w:val="21"/>
          <w:color w:val="000000"/>
        </w:rPr>
        <w:t xml:space="preserve">Фамилия, инициалы автора (- </w:t>
      </w:r>
      <w:proofErr w:type="spellStart"/>
      <w:r>
        <w:rPr>
          <w:rStyle w:val="21"/>
          <w:color w:val="000000"/>
        </w:rPr>
        <w:t>ов</w:t>
      </w:r>
      <w:proofErr w:type="spellEnd"/>
      <w:r>
        <w:rPr>
          <w:rStyle w:val="21"/>
          <w:color w:val="000000"/>
        </w:rPr>
        <w:t>), Название работы. - номер издания если имеется / сведения о переводе если имеется. - Город издательства: Название издательства, год издания.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Рекомендуется использовать следующие виды </w:t>
      </w:r>
      <w:r>
        <w:rPr>
          <w:rStyle w:val="213"/>
          <w:color w:val="000000"/>
        </w:rPr>
        <w:t xml:space="preserve">цитирования </w:t>
      </w:r>
      <w:r>
        <w:rPr>
          <w:rStyle w:val="21"/>
          <w:color w:val="000000"/>
        </w:rPr>
        <w:t>и указания источников: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274" w:lineRule="exact"/>
        <w:ind w:firstLine="740"/>
        <w:jc w:val="both"/>
      </w:pPr>
      <w:r>
        <w:rPr>
          <w:rStyle w:val="21"/>
          <w:color w:val="000000"/>
        </w:rPr>
        <w:lastRenderedPageBreak/>
        <w:t>прямое, когда речь автора остается без изменения и заключается в кавычки;</w:t>
      </w:r>
    </w:p>
    <w:p w:rsidR="001E1F53" w:rsidRDefault="001E1F53" w:rsidP="001E1F53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косвенное, когда передается общее значение мысли автора.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left"/>
      </w:pPr>
      <w:r>
        <w:rPr>
          <w:rStyle w:val="21"/>
          <w:color w:val="000000"/>
        </w:rPr>
        <w:t>В любом случае при цитировании в скобках указывается краткое наименование источника (фамилия автора и год издания), а полное наименование источника указывается в списке литературы в соответствии с требованиями оформления источников.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Заключение</w:t>
      </w:r>
    </w:p>
    <w:p w:rsidR="001E1F53" w:rsidRDefault="001E1F53" w:rsidP="001E1F53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Обычно содержит до 1 страницы текста, в котором отмечаются достигнутые цели и задачи, выводы, обобщающие авторскую позицию по поставленной проблеме и перспективные направления возможных исследований по данной тематике.</w:t>
      </w:r>
    </w:p>
    <w:p w:rsidR="001E1F53" w:rsidRDefault="001E1F53" w:rsidP="001E1F53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Литература</w:t>
      </w:r>
    </w:p>
    <w:p w:rsidR="001E1F53" w:rsidRPr="00590E1D" w:rsidRDefault="001E1F53" w:rsidP="001E1F53">
      <w:pPr>
        <w:pStyle w:val="211"/>
        <w:shd w:val="clear" w:color="auto" w:fill="auto"/>
        <w:spacing w:after="240" w:line="274" w:lineRule="exact"/>
        <w:ind w:firstLine="740"/>
        <w:jc w:val="both"/>
        <w:rPr>
          <w:sz w:val="24"/>
          <w:szCs w:val="24"/>
        </w:rPr>
      </w:pPr>
      <w:r>
        <w:rPr>
          <w:rStyle w:val="21"/>
          <w:color w:val="000000"/>
        </w:rPr>
        <w:t xml:space="preserve">Должны быть обозначены несколько литературных источников, среди которых может быть представлен только </w:t>
      </w:r>
      <w:r w:rsidRPr="001E1F53">
        <w:rPr>
          <w:rStyle w:val="21"/>
          <w:color w:val="000000"/>
          <w:sz w:val="24"/>
          <w:szCs w:val="24"/>
        </w:rPr>
        <w:t xml:space="preserve">один учебник, поскольку эссе предполагает умение работать с научными источниками, к которым относятся монографии, научные сборники, статьи в периодических </w:t>
      </w:r>
      <w:r w:rsidRPr="00590E1D">
        <w:rPr>
          <w:rStyle w:val="21"/>
          <w:color w:val="000000"/>
          <w:sz w:val="24"/>
          <w:szCs w:val="24"/>
        </w:rPr>
        <w:t>изданиях.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b/>
        </w:rPr>
      </w:pPr>
      <w:r w:rsidRPr="00590E1D">
        <w:rPr>
          <w:rFonts w:ascii="Times New Roman" w:hAnsi="Times New Roman" w:cs="Times New Roman"/>
          <w:b/>
        </w:rPr>
        <w:t xml:space="preserve">9. ПЕРЕЧЕНЬ ИНФОРМАЦИОННЫХ ТЕХНОЛОГИЙ. 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eastAsia="zh-CN"/>
        </w:rPr>
      </w:pPr>
      <w:r w:rsidRPr="00590E1D">
        <w:rPr>
          <w:rFonts w:ascii="Times New Roman" w:hAnsi="Times New Roman" w:cs="Times New Roman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590E1D">
        <w:rPr>
          <w:rFonts w:ascii="Times New Roman" w:hAnsi="Times New Roman" w:cs="Times New Roman"/>
          <w:lang w:val="en-US" w:eastAsia="zh-CN"/>
        </w:rPr>
        <w:t>W</w:t>
      </w:r>
      <w:proofErr w:type="spellStart"/>
      <w:r w:rsidRPr="00590E1D">
        <w:rPr>
          <w:rFonts w:ascii="Times New Roman" w:hAnsi="Times New Roman" w:cs="Times New Roman"/>
          <w:lang w:eastAsia="zh-CN"/>
        </w:rPr>
        <w:t>ог</w:t>
      </w:r>
      <w:proofErr w:type="spellEnd"/>
      <w:r w:rsidRPr="00590E1D">
        <w:rPr>
          <w:rFonts w:ascii="Times New Roman" w:hAnsi="Times New Roman" w:cs="Times New Roman"/>
          <w:lang w:val="en-US" w:eastAsia="zh-CN"/>
        </w:rPr>
        <w:t xml:space="preserve">d, </w:t>
      </w:r>
      <w:proofErr w:type="spellStart"/>
      <w:r w:rsidRPr="00590E1D">
        <w:rPr>
          <w:rFonts w:ascii="Times New Roman" w:hAnsi="Times New Roman" w:cs="Times New Roman"/>
          <w:lang w:eastAsia="zh-CN"/>
        </w:rPr>
        <w:t>Ехсе</w:t>
      </w:r>
      <w:proofErr w:type="spellEnd"/>
      <w:r w:rsidRPr="00590E1D">
        <w:rPr>
          <w:rFonts w:ascii="Times New Roman" w:hAnsi="Times New Roman" w:cs="Times New Roman"/>
          <w:lang w:val="en-US" w:eastAsia="zh-CN"/>
        </w:rPr>
        <w:t>l, Pow</w:t>
      </w:r>
      <w:proofErr w:type="spellStart"/>
      <w:r w:rsidRPr="00590E1D">
        <w:rPr>
          <w:rFonts w:ascii="Times New Roman" w:hAnsi="Times New Roman" w:cs="Times New Roman"/>
          <w:lang w:eastAsia="zh-CN"/>
        </w:rPr>
        <w:t>ег</w:t>
      </w:r>
      <w:proofErr w:type="spellEnd"/>
      <w:r w:rsidRPr="00590E1D">
        <w:rPr>
          <w:rFonts w:ascii="Times New Roman" w:hAnsi="Times New Roman" w:cs="Times New Roman"/>
          <w:lang w:val="en-US" w:eastAsia="zh-CN"/>
        </w:rPr>
        <w:t xml:space="preserve"> </w:t>
      </w:r>
      <w:proofErr w:type="spellStart"/>
      <w:r w:rsidRPr="00590E1D">
        <w:rPr>
          <w:rFonts w:ascii="Times New Roman" w:hAnsi="Times New Roman" w:cs="Times New Roman"/>
          <w:lang w:eastAsia="zh-CN"/>
        </w:rPr>
        <w:t>Ро</w:t>
      </w:r>
      <w:proofErr w:type="spellEnd"/>
      <w:r w:rsidRPr="00590E1D">
        <w:rPr>
          <w:rFonts w:ascii="Times New Roman" w:hAnsi="Times New Roman" w:cs="Times New Roman"/>
          <w:lang w:val="en-US" w:eastAsia="zh-CN"/>
        </w:rPr>
        <w:t>int;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590E1D">
        <w:rPr>
          <w:rFonts w:ascii="Times New Roman" w:hAnsi="Times New Roman" w:cs="Times New Roman"/>
          <w:lang w:val="en-US" w:eastAsia="zh-CN"/>
        </w:rPr>
        <w:t>Adobe Photoshop;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590E1D">
        <w:rPr>
          <w:rFonts w:ascii="Times New Roman" w:hAnsi="Times New Roman" w:cs="Times New Roman"/>
          <w:lang w:val="en-US" w:eastAsia="zh-CN"/>
        </w:rPr>
        <w:t>Adobe Premiere;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590E1D">
        <w:rPr>
          <w:rFonts w:ascii="Times New Roman" w:hAnsi="Times New Roman" w:cs="Times New Roman"/>
          <w:lang w:val="en-US" w:eastAsia="zh-CN"/>
        </w:rPr>
        <w:t>Power DVD;</w:t>
      </w:r>
    </w:p>
    <w:p w:rsidR="00590E1D" w:rsidRPr="00590E1D" w:rsidRDefault="00590E1D" w:rsidP="00590E1D">
      <w:pPr>
        <w:ind w:firstLine="709"/>
        <w:rPr>
          <w:rFonts w:ascii="Times New Roman" w:hAnsi="Times New Roman" w:cs="Times New Roman"/>
          <w:lang w:val="en-US"/>
        </w:rPr>
      </w:pPr>
      <w:r w:rsidRPr="00590E1D">
        <w:rPr>
          <w:rFonts w:ascii="Times New Roman" w:hAnsi="Times New Roman" w:cs="Times New Roman"/>
          <w:lang w:val="en-US" w:eastAsia="zh-CN"/>
        </w:rPr>
        <w:t>Media Player Classic.</w:t>
      </w:r>
    </w:p>
    <w:p w:rsidR="00590E1D" w:rsidRPr="00590E1D" w:rsidRDefault="00590E1D" w:rsidP="00590E1D">
      <w:pPr>
        <w:ind w:firstLine="709"/>
        <w:rPr>
          <w:rFonts w:ascii="Times New Roman" w:hAnsi="Times New Roman" w:cs="Times New Roman"/>
          <w:lang w:val="en-US"/>
        </w:rPr>
      </w:pP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b/>
        </w:rPr>
      </w:pPr>
      <w:r w:rsidRPr="00590E1D">
        <w:rPr>
          <w:rFonts w:ascii="Times New Roman" w:hAnsi="Times New Roman" w:cs="Times New Roman"/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90E1D" w:rsidRPr="00590E1D" w:rsidRDefault="00590E1D" w:rsidP="00590E1D">
      <w:pPr>
        <w:pStyle w:val="aff"/>
        <w:spacing w:line="240" w:lineRule="auto"/>
        <w:ind w:left="0" w:firstLine="709"/>
      </w:pPr>
      <w:r w:rsidRPr="00590E1D">
        <w:rPr>
          <w:lang w:eastAsia="zh-CN"/>
        </w:rPr>
        <w:t xml:space="preserve">Учебные занятия по дисциплине проводятся в </w:t>
      </w:r>
      <w:r w:rsidRPr="00590E1D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:rsidR="00590E1D" w:rsidRPr="00590E1D" w:rsidRDefault="00590E1D" w:rsidP="00590E1D">
      <w:pPr>
        <w:pStyle w:val="aff"/>
        <w:spacing w:line="240" w:lineRule="auto"/>
        <w:ind w:left="0" w:firstLine="709"/>
      </w:pPr>
      <w:r w:rsidRPr="00590E1D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590E1D" w:rsidRPr="00590E1D" w:rsidRDefault="00590E1D" w:rsidP="00590E1D">
      <w:pPr>
        <w:ind w:firstLine="426"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Аудитория для самостоятельной работы – 302 (2 уч. корпус).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b/>
        </w:rPr>
      </w:pPr>
      <w:r w:rsidRPr="00590E1D">
        <w:rPr>
          <w:rFonts w:ascii="Times New Roman" w:hAnsi="Times New Roman" w:cs="Times New Roman"/>
          <w:b/>
        </w:rPr>
        <w:t>11. ОБЕСПЕЧЕНИЕ ОБРАЗОВАТЕЛЬНОГО ПРОЦЕССА ДЛЯ ЛИЦ С ОГРАНИЧЕННЫМИ ВОЗМОЖНОСТЯМИ ЗДОРОВЬЯ И ИНВАЛИДОВ</w:t>
      </w:r>
    </w:p>
    <w:p w:rsidR="00590E1D" w:rsidRPr="00590E1D" w:rsidRDefault="00590E1D" w:rsidP="00590E1D">
      <w:pPr>
        <w:ind w:firstLine="709"/>
        <w:jc w:val="both"/>
        <w:rPr>
          <w:rFonts w:ascii="Times New Roman" w:hAnsi="Times New Roman" w:cs="Times New Roman"/>
          <w:bCs/>
        </w:rPr>
      </w:pPr>
      <w:r w:rsidRPr="00590E1D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90E1D" w:rsidRPr="00590E1D" w:rsidRDefault="00590E1D" w:rsidP="00590E1D">
      <w:pPr>
        <w:widowControl/>
        <w:numPr>
          <w:ilvl w:val="0"/>
          <w:numId w:val="61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для слепых и слабовидящих: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зачёт проводится в устной форме или выполняются тестовые задания.</w:t>
      </w:r>
    </w:p>
    <w:p w:rsidR="00590E1D" w:rsidRPr="00590E1D" w:rsidRDefault="00590E1D" w:rsidP="00590E1D">
      <w:pPr>
        <w:widowControl/>
        <w:numPr>
          <w:ilvl w:val="0"/>
          <w:numId w:val="61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для глухих и слабослышащих: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590E1D" w:rsidRPr="00590E1D" w:rsidRDefault="00590E1D" w:rsidP="00590E1D">
      <w:pPr>
        <w:widowControl/>
        <w:numPr>
          <w:ilvl w:val="0"/>
          <w:numId w:val="61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зачёт проводится в устной форме или выполняются в письменной форме на компьютере.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bookmarkStart w:id="33" w:name="_Hlk494373629"/>
      <w:r w:rsidRPr="00590E1D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3"/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bookmarkStart w:id="34" w:name="_Hlk494293534"/>
      <w:r w:rsidRPr="00590E1D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bookmarkStart w:id="35" w:name="_Hlk494293741"/>
      <w:bookmarkEnd w:id="34"/>
      <w:r w:rsidRPr="00590E1D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590E1D">
        <w:rPr>
          <w:rFonts w:ascii="Times New Roman" w:hAnsi="Times New Roman" w:cs="Times New Roman"/>
          <w:b/>
          <w:bCs/>
        </w:rPr>
        <w:t> </w:t>
      </w:r>
      <w:bookmarkEnd w:id="35"/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90E1D" w:rsidRPr="00590E1D" w:rsidRDefault="00590E1D" w:rsidP="00590E1D">
      <w:pPr>
        <w:widowControl/>
        <w:numPr>
          <w:ilvl w:val="0"/>
          <w:numId w:val="6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слепых и слабовидящих: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печатной форме увеличенным шрифтом;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форме электронного документа;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форме аудиофайла.</w:t>
      </w:r>
    </w:p>
    <w:p w:rsidR="00590E1D" w:rsidRPr="00590E1D" w:rsidRDefault="00590E1D" w:rsidP="00590E1D">
      <w:pPr>
        <w:widowControl/>
        <w:numPr>
          <w:ilvl w:val="0"/>
          <w:numId w:val="6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глухих и слабослышащих: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печатной форме;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форме электронного документа.</w:t>
      </w:r>
    </w:p>
    <w:p w:rsidR="00590E1D" w:rsidRPr="00590E1D" w:rsidRDefault="00590E1D" w:rsidP="00590E1D">
      <w:pPr>
        <w:widowControl/>
        <w:numPr>
          <w:ilvl w:val="0"/>
          <w:numId w:val="6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печатной форме;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форме электронного документа;</w:t>
      </w:r>
    </w:p>
    <w:p w:rsidR="00590E1D" w:rsidRPr="00590E1D" w:rsidRDefault="00590E1D" w:rsidP="00590E1D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в форме аудиофайла.</w:t>
      </w:r>
    </w:p>
    <w:p w:rsidR="00590E1D" w:rsidRPr="00590E1D" w:rsidRDefault="00590E1D" w:rsidP="00590E1D">
      <w:pPr>
        <w:tabs>
          <w:tab w:val="left" w:pos="0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bookmarkStart w:id="36" w:name="_Hlk494364376"/>
      <w:r w:rsidRPr="00590E1D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90E1D" w:rsidRPr="00590E1D" w:rsidRDefault="00590E1D" w:rsidP="00590E1D">
      <w:pPr>
        <w:widowControl/>
        <w:numPr>
          <w:ilvl w:val="0"/>
          <w:numId w:val="62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слепых и слабовидящих: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90E1D">
        <w:rPr>
          <w:rFonts w:ascii="Times New Roman" w:hAnsi="Times New Roman" w:cs="Times New Roman"/>
        </w:rPr>
        <w:t>- устройством для сканирования и чтения с камерой SARA CE;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 xml:space="preserve">- дисплеем Брайля </w:t>
      </w:r>
      <w:r w:rsidRPr="00590E1D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590E1D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590E1D">
        <w:rPr>
          <w:rFonts w:ascii="Times New Roman" w:hAnsi="Times New Roman" w:cs="Times New Roman"/>
          <w:shd w:val="clear" w:color="auto" w:fill="FFFFFF"/>
        </w:rPr>
        <w:t xml:space="preserve"> 20;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590E1D">
        <w:rPr>
          <w:rFonts w:ascii="Times New Roman" w:hAnsi="Times New Roman" w:cs="Times New Roman"/>
          <w:shd w:val="clear" w:color="auto" w:fill="FFFFFF"/>
        </w:rPr>
        <w:t xml:space="preserve">- принтером Брайля </w:t>
      </w:r>
      <w:proofErr w:type="spellStart"/>
      <w:r w:rsidRPr="00590E1D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590E1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90E1D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590E1D">
        <w:rPr>
          <w:rFonts w:ascii="Times New Roman" w:hAnsi="Times New Roman" w:cs="Times New Roman"/>
          <w:shd w:val="clear" w:color="auto" w:fill="FFFFFF"/>
        </w:rPr>
        <w:t>;</w:t>
      </w:r>
    </w:p>
    <w:p w:rsidR="00590E1D" w:rsidRPr="00590E1D" w:rsidRDefault="00590E1D" w:rsidP="00590E1D">
      <w:pPr>
        <w:widowControl/>
        <w:numPr>
          <w:ilvl w:val="0"/>
          <w:numId w:val="62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глухих и слабослышащих: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590E1D">
        <w:rPr>
          <w:rFonts w:ascii="Times New Roman" w:hAnsi="Times New Roman" w:cs="Times New Roman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- акустический усилитель и колонки;</w:t>
      </w:r>
    </w:p>
    <w:p w:rsidR="00590E1D" w:rsidRPr="00590E1D" w:rsidRDefault="00590E1D" w:rsidP="00590E1D">
      <w:pPr>
        <w:widowControl/>
        <w:numPr>
          <w:ilvl w:val="0"/>
          <w:numId w:val="62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90E1D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590E1D" w:rsidRPr="00590E1D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90E1D">
        <w:rPr>
          <w:rFonts w:ascii="Times New Roman" w:hAnsi="Times New Roman" w:cs="Times New Roman"/>
        </w:rPr>
        <w:t>- передвижными, регулируемыми эргономическими партами СИ-1;</w:t>
      </w:r>
    </w:p>
    <w:p w:rsidR="00590E1D" w:rsidRPr="006000A7" w:rsidRDefault="00590E1D" w:rsidP="00590E1D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590E1D">
        <w:rPr>
          <w:rFonts w:ascii="Times New Roman" w:hAnsi="Times New Roman" w:cs="Times New Roman"/>
        </w:rPr>
        <w:lastRenderedPageBreak/>
        <w:t>- компьютерной техникой со специальным программным обеспечением</w:t>
      </w:r>
      <w:r w:rsidRPr="006000A7">
        <w:t>.</w:t>
      </w:r>
      <w:bookmarkEnd w:id="36"/>
    </w:p>
    <w:p w:rsidR="00590E1D" w:rsidRPr="001441B3" w:rsidRDefault="00590E1D" w:rsidP="00590E1D">
      <w:pPr>
        <w:ind w:firstLine="426"/>
        <w:jc w:val="both"/>
        <w:rPr>
          <w:sz w:val="28"/>
          <w:szCs w:val="28"/>
        </w:rPr>
      </w:pPr>
    </w:p>
    <w:p w:rsidR="001E1F53" w:rsidRPr="001E1F53" w:rsidRDefault="001E1F53" w:rsidP="001E1F53">
      <w:pPr>
        <w:kinsoku w:val="0"/>
        <w:overflowPunct w:val="0"/>
        <w:spacing w:line="200" w:lineRule="exact"/>
        <w:rPr>
          <w:rFonts w:ascii="Times New Roman" w:hAnsi="Times New Roman" w:cs="Times New Roman"/>
        </w:rPr>
      </w:pPr>
    </w:p>
    <w:p w:rsidR="001E1F53" w:rsidRPr="001E1F53" w:rsidRDefault="001E1F53" w:rsidP="001E1F53">
      <w:pPr>
        <w:kinsoku w:val="0"/>
        <w:overflowPunct w:val="0"/>
        <w:spacing w:line="200" w:lineRule="exact"/>
        <w:rPr>
          <w:rFonts w:ascii="Times New Roman" w:hAnsi="Times New Roman" w:cs="Times New Roman"/>
        </w:rPr>
      </w:pPr>
    </w:p>
    <w:p w:rsidR="009708B1" w:rsidRPr="009708B1" w:rsidRDefault="009708B1" w:rsidP="009708B1">
      <w:pPr>
        <w:widowControl/>
        <w:suppressAutoHyphens/>
        <w:ind w:right="38"/>
        <w:jc w:val="center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Разработано  в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соответствии с требованиями ФГОС ВО 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Составитель: кандидат </w:t>
      </w: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социологических  наук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, доцент кафедры педагогических и социально-экономических дисциплин Устюжанина Л.В.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</w:p>
    <w:p w:rsidR="009708B1" w:rsidRPr="009708B1" w:rsidRDefault="009708B1" w:rsidP="009708B1">
      <w:pPr>
        <w:widowControl/>
        <w:suppressAutoHyphens/>
        <w:ind w:right="38"/>
        <w:rPr>
          <w:rFonts w:ascii="Times New Roman" w:eastAsia="Times New Roman" w:hAnsi="Times New Roman" w:cs="Times New Roman"/>
          <w:color w:val="auto"/>
          <w:lang w:eastAsia="zh-CN"/>
        </w:rPr>
      </w:pPr>
    </w:p>
    <w:p w:rsidR="001E1F53" w:rsidRPr="001E1F53" w:rsidRDefault="001E1F53" w:rsidP="001E1F53">
      <w:pPr>
        <w:kinsoku w:val="0"/>
        <w:overflowPunct w:val="0"/>
        <w:spacing w:before="67"/>
        <w:ind w:left="63"/>
        <w:jc w:val="center"/>
        <w:rPr>
          <w:rFonts w:ascii="Times New Roman" w:hAnsi="Times New Roman" w:cs="Times New Roman"/>
          <w:bCs/>
        </w:rPr>
      </w:pPr>
    </w:p>
    <w:p w:rsidR="001E1F53" w:rsidRPr="001E1F53" w:rsidRDefault="001E1F53" w:rsidP="001E1F53">
      <w:pPr>
        <w:pStyle w:val="af4"/>
        <w:kinsoku w:val="0"/>
        <w:overflowPunct w:val="0"/>
        <w:spacing w:line="318" w:lineRule="exact"/>
        <w:ind w:left="112" w:right="2285"/>
        <w:jc w:val="both"/>
        <w:rPr>
          <w:sz w:val="24"/>
          <w:szCs w:val="24"/>
        </w:rPr>
        <w:sectPr w:rsidR="001E1F53" w:rsidRPr="001E1F53">
          <w:pgSz w:w="11907" w:h="16840"/>
          <w:pgMar w:top="1040" w:right="740" w:bottom="280" w:left="1020" w:header="720" w:footer="720" w:gutter="0"/>
          <w:cols w:space="720" w:equalWidth="0">
            <w:col w:w="10147"/>
          </w:cols>
          <w:noEndnote/>
        </w:sectPr>
      </w:pPr>
    </w:p>
    <w:p w:rsidR="002862DD" w:rsidRPr="002862DD" w:rsidRDefault="002862DD" w:rsidP="002862DD">
      <w:pPr>
        <w:jc w:val="center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b/>
          <w:bCs/>
        </w:rPr>
        <w:lastRenderedPageBreak/>
        <w:t>АННОТАЦИЯ ДИСЦИПЛИНЫ</w:t>
      </w:r>
    </w:p>
    <w:p w:rsidR="002862DD" w:rsidRPr="002862DD" w:rsidRDefault="002862DD" w:rsidP="002862DD">
      <w:pPr>
        <w:tabs>
          <w:tab w:val="left" w:pos="8364"/>
        </w:tabs>
        <w:ind w:right="284"/>
        <w:jc w:val="center"/>
        <w:rPr>
          <w:rFonts w:ascii="Times New Roman" w:hAnsi="Times New Roman" w:cs="Times New Roman"/>
          <w:b/>
        </w:rPr>
      </w:pPr>
      <w:r w:rsidRPr="002862DD">
        <w:rPr>
          <w:rFonts w:ascii="Times New Roman" w:hAnsi="Times New Roman" w:cs="Times New Roman"/>
          <w:b/>
          <w:spacing w:val="-1"/>
        </w:rPr>
        <w:t xml:space="preserve">ЭКСПЕРТНО-КОНСУЛЬТАЦИОННАЯ </w:t>
      </w:r>
      <w:r w:rsidRPr="002862DD">
        <w:rPr>
          <w:rFonts w:ascii="Times New Roman" w:hAnsi="Times New Roman" w:cs="Times New Roman"/>
          <w:b/>
        </w:rPr>
        <w:t xml:space="preserve">ДЕЯТЕЛЬНОСТЬ </w:t>
      </w:r>
    </w:p>
    <w:p w:rsidR="002862DD" w:rsidRPr="002862DD" w:rsidRDefault="002862DD" w:rsidP="002862DD">
      <w:pPr>
        <w:tabs>
          <w:tab w:val="left" w:pos="8364"/>
        </w:tabs>
        <w:ind w:right="284"/>
        <w:jc w:val="center"/>
        <w:rPr>
          <w:rFonts w:ascii="Times New Roman" w:hAnsi="Times New Roman" w:cs="Times New Roman"/>
          <w:b/>
          <w:spacing w:val="-1"/>
        </w:rPr>
      </w:pPr>
      <w:proofErr w:type="gramStart"/>
      <w:r w:rsidRPr="002862DD">
        <w:rPr>
          <w:rFonts w:ascii="Times New Roman" w:hAnsi="Times New Roman" w:cs="Times New Roman"/>
          <w:b/>
          <w:spacing w:val="-1"/>
        </w:rPr>
        <w:t>И  СОЦИАЛЬНО</w:t>
      </w:r>
      <w:proofErr w:type="gramEnd"/>
      <w:r w:rsidRPr="002862DD">
        <w:rPr>
          <w:rFonts w:ascii="Times New Roman" w:hAnsi="Times New Roman" w:cs="Times New Roman"/>
          <w:b/>
          <w:spacing w:val="-1"/>
        </w:rPr>
        <w:t xml:space="preserve">-КУЛЬТУРНЫЙ КОНСАЛТИНГ </w:t>
      </w:r>
    </w:p>
    <w:p w:rsidR="002862DD" w:rsidRPr="002862DD" w:rsidRDefault="002862DD" w:rsidP="002862DD">
      <w:pPr>
        <w:tabs>
          <w:tab w:val="left" w:pos="8364"/>
        </w:tabs>
        <w:ind w:right="284"/>
        <w:jc w:val="center"/>
        <w:rPr>
          <w:rFonts w:ascii="Times New Roman" w:hAnsi="Times New Roman" w:cs="Times New Roman"/>
          <w:b/>
          <w:spacing w:val="-1"/>
        </w:rPr>
      </w:pPr>
      <w:r w:rsidRPr="002862DD">
        <w:rPr>
          <w:rFonts w:ascii="Times New Roman" w:hAnsi="Times New Roman" w:cs="Times New Roman"/>
          <w:b/>
          <w:spacing w:val="-1"/>
        </w:rPr>
        <w:t>Код и название направления подготовки</w:t>
      </w:r>
    </w:p>
    <w:p w:rsidR="002862DD" w:rsidRPr="002862DD" w:rsidRDefault="002862DD" w:rsidP="002862DD">
      <w:pPr>
        <w:pStyle w:val="af2"/>
        <w:spacing w:before="0" w:beforeAutospacing="0" w:after="0" w:afterAutospacing="0"/>
        <w:ind w:left="360" w:right="-284"/>
        <w:jc w:val="center"/>
      </w:pPr>
      <w:r w:rsidRPr="002862DD">
        <w:rPr>
          <w:color w:val="000000"/>
        </w:rPr>
        <w:t>51.04.03 Социально-культурная деятельность</w:t>
      </w:r>
    </w:p>
    <w:p w:rsidR="002862DD" w:rsidRPr="002862DD" w:rsidRDefault="002862DD" w:rsidP="002862DD">
      <w:pPr>
        <w:pStyle w:val="af2"/>
        <w:spacing w:before="0" w:beforeAutospacing="0" w:after="0" w:afterAutospacing="0"/>
        <w:ind w:left="1402" w:right="141"/>
        <w:jc w:val="center"/>
      </w:pPr>
      <w:r w:rsidRPr="002862DD">
        <w:rPr>
          <w:b/>
          <w:bCs/>
          <w:color w:val="000000"/>
        </w:rPr>
        <w:t xml:space="preserve">Профиль </w:t>
      </w:r>
      <w:r w:rsidRPr="002862DD">
        <w:rPr>
          <w:color w:val="000000"/>
        </w:rPr>
        <w:t>Менеджмент в сфере государственной культурной политики</w:t>
      </w:r>
    </w:p>
    <w:p w:rsidR="002862DD" w:rsidRPr="002862DD" w:rsidRDefault="002862DD" w:rsidP="002862DD">
      <w:pPr>
        <w:pStyle w:val="af2"/>
        <w:spacing w:before="0" w:beforeAutospacing="0" w:after="0" w:afterAutospacing="0"/>
        <w:ind w:firstLine="709"/>
        <w:jc w:val="both"/>
        <w:rPr>
          <w:color w:val="000000"/>
        </w:rPr>
      </w:pP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120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Цели</w:t>
      </w:r>
      <w:r w:rsidRPr="002862DD">
        <w:rPr>
          <w:spacing w:val="-5"/>
          <w:sz w:val="24"/>
          <w:szCs w:val="24"/>
        </w:rPr>
        <w:t xml:space="preserve"> </w:t>
      </w:r>
      <w:r w:rsidRPr="002862DD">
        <w:rPr>
          <w:sz w:val="24"/>
          <w:szCs w:val="24"/>
        </w:rPr>
        <w:t>освоения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</w:p>
    <w:p w:rsidR="002862DD" w:rsidRPr="002862DD" w:rsidRDefault="002862DD" w:rsidP="002862DD">
      <w:pPr>
        <w:pStyle w:val="af4"/>
        <w:ind w:right="685"/>
        <w:rPr>
          <w:sz w:val="24"/>
          <w:szCs w:val="24"/>
        </w:rPr>
      </w:pPr>
      <w:r w:rsidRPr="002862DD">
        <w:rPr>
          <w:sz w:val="24"/>
          <w:szCs w:val="24"/>
        </w:rPr>
        <w:t>Дисциплина нацелена на подготовку магистра социально-культурной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деятельности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выполнению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экспертно-консультационной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деятельности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консалтинга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как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части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технологической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системы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социально-культурного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менеджмента.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Консалтинг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требует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тщательного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анализа,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стремления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достижению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четко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поставленных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целей,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эффективного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использования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ресурсов</w:t>
      </w:r>
      <w:r w:rsidRPr="002862DD">
        <w:rPr>
          <w:spacing w:val="-5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способности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убеждать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людей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в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правильности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своих идей.</w:t>
      </w: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2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Место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в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структуре</w:t>
      </w:r>
      <w:r w:rsidRPr="002862DD">
        <w:rPr>
          <w:spacing w:val="-3"/>
          <w:sz w:val="24"/>
          <w:szCs w:val="24"/>
        </w:rPr>
        <w:t xml:space="preserve"> </w:t>
      </w:r>
      <w:r w:rsidRPr="002862DD">
        <w:rPr>
          <w:sz w:val="24"/>
          <w:szCs w:val="24"/>
        </w:rPr>
        <w:t>ОПОП ВО</w:t>
      </w:r>
    </w:p>
    <w:p w:rsidR="002862DD" w:rsidRPr="002862DD" w:rsidRDefault="002862DD" w:rsidP="002862DD">
      <w:pPr>
        <w:pStyle w:val="af4"/>
        <w:ind w:right="683"/>
        <w:rPr>
          <w:sz w:val="24"/>
          <w:szCs w:val="24"/>
        </w:rPr>
      </w:pPr>
      <w:r w:rsidRPr="002862DD">
        <w:rPr>
          <w:sz w:val="24"/>
          <w:szCs w:val="24"/>
        </w:rPr>
        <w:t>Дисциплина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«Экспертно-консультационная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деятельность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социально-культурный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консалтинг»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относится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части,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формируемой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участниками</w:t>
      </w:r>
      <w:r w:rsidRPr="002862DD">
        <w:rPr>
          <w:spacing w:val="54"/>
          <w:sz w:val="24"/>
          <w:szCs w:val="24"/>
        </w:rPr>
        <w:t xml:space="preserve"> </w:t>
      </w:r>
      <w:r w:rsidRPr="002862DD">
        <w:rPr>
          <w:sz w:val="24"/>
          <w:szCs w:val="24"/>
        </w:rPr>
        <w:t>образовательных</w:t>
      </w:r>
      <w:r w:rsidRPr="002862DD">
        <w:rPr>
          <w:spacing w:val="56"/>
          <w:sz w:val="24"/>
          <w:szCs w:val="24"/>
        </w:rPr>
        <w:t xml:space="preserve"> </w:t>
      </w:r>
      <w:r w:rsidRPr="002862DD">
        <w:rPr>
          <w:sz w:val="24"/>
          <w:szCs w:val="24"/>
        </w:rPr>
        <w:t>отношений</w:t>
      </w:r>
      <w:r w:rsidRPr="002862DD">
        <w:rPr>
          <w:spacing w:val="54"/>
          <w:sz w:val="24"/>
          <w:szCs w:val="24"/>
        </w:rPr>
        <w:t xml:space="preserve"> </w:t>
      </w:r>
      <w:r w:rsidRPr="002862DD">
        <w:rPr>
          <w:sz w:val="24"/>
          <w:szCs w:val="24"/>
        </w:rPr>
        <w:t>учебного</w:t>
      </w:r>
      <w:r w:rsidRPr="002862DD">
        <w:rPr>
          <w:spacing w:val="56"/>
          <w:sz w:val="24"/>
          <w:szCs w:val="24"/>
        </w:rPr>
        <w:t xml:space="preserve"> </w:t>
      </w:r>
      <w:r w:rsidRPr="002862DD">
        <w:rPr>
          <w:sz w:val="24"/>
          <w:szCs w:val="24"/>
        </w:rPr>
        <w:t>плана</w:t>
      </w:r>
      <w:r w:rsidRPr="002862DD">
        <w:rPr>
          <w:spacing w:val="55"/>
          <w:sz w:val="24"/>
          <w:szCs w:val="24"/>
        </w:rPr>
        <w:t xml:space="preserve"> </w:t>
      </w:r>
      <w:r w:rsidRPr="002862DD">
        <w:rPr>
          <w:sz w:val="24"/>
          <w:szCs w:val="24"/>
        </w:rPr>
        <w:t>ОПОП:</w:t>
      </w:r>
      <w:r w:rsidRPr="002862DD">
        <w:rPr>
          <w:spacing w:val="55"/>
          <w:sz w:val="24"/>
          <w:szCs w:val="24"/>
        </w:rPr>
        <w:t xml:space="preserve"> </w:t>
      </w:r>
      <w:r w:rsidRPr="002862DD">
        <w:rPr>
          <w:sz w:val="24"/>
          <w:szCs w:val="24"/>
        </w:rPr>
        <w:t>51.04.03</w:t>
      </w:r>
    </w:p>
    <w:p w:rsidR="002862DD" w:rsidRPr="002862DD" w:rsidRDefault="002862DD" w:rsidP="002862DD">
      <w:pPr>
        <w:pStyle w:val="af4"/>
        <w:ind w:right="683"/>
        <w:rPr>
          <w:sz w:val="24"/>
          <w:szCs w:val="24"/>
        </w:rPr>
      </w:pPr>
      <w:r w:rsidRPr="002862DD">
        <w:rPr>
          <w:sz w:val="24"/>
          <w:szCs w:val="24"/>
        </w:rPr>
        <w:t>«Социально-культурная деятельность» (программа подготовки «Менеджмент</w:t>
      </w:r>
      <w:r w:rsidRPr="002862DD">
        <w:rPr>
          <w:spacing w:val="-67"/>
          <w:sz w:val="24"/>
          <w:szCs w:val="24"/>
        </w:rPr>
        <w:t xml:space="preserve"> </w:t>
      </w:r>
      <w:r w:rsidRPr="002862DD">
        <w:rPr>
          <w:sz w:val="24"/>
          <w:szCs w:val="24"/>
        </w:rPr>
        <w:t>в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сфере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государственной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культурной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политики»).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Взаимодействует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«Организация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опытно-экспериментальной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работы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в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сфере</w:t>
      </w:r>
      <w:r w:rsidRPr="002862DD">
        <w:rPr>
          <w:spacing w:val="-67"/>
          <w:sz w:val="24"/>
          <w:szCs w:val="24"/>
        </w:rPr>
        <w:t xml:space="preserve"> </w:t>
      </w:r>
      <w:r w:rsidRPr="002862DD">
        <w:rPr>
          <w:sz w:val="24"/>
          <w:szCs w:val="24"/>
        </w:rPr>
        <w:t>культуры».</w:t>
      </w: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3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Формируемые</w:t>
      </w:r>
      <w:r w:rsidRPr="002862DD">
        <w:rPr>
          <w:spacing w:val="-3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компетенции</w:t>
      </w:r>
      <w:r w:rsidRPr="002862DD">
        <w:rPr>
          <w:spacing w:val="-4"/>
          <w:sz w:val="24"/>
          <w:szCs w:val="24"/>
        </w:rPr>
        <w:t xml:space="preserve"> </w:t>
      </w:r>
      <w:r w:rsidRPr="002862DD">
        <w:rPr>
          <w:sz w:val="24"/>
          <w:szCs w:val="24"/>
        </w:rPr>
        <w:t>в</w:t>
      </w:r>
      <w:r w:rsidRPr="002862DD">
        <w:rPr>
          <w:spacing w:val="-4"/>
          <w:sz w:val="24"/>
          <w:szCs w:val="24"/>
        </w:rPr>
        <w:t xml:space="preserve"> </w:t>
      </w:r>
      <w:r w:rsidRPr="002862DD">
        <w:rPr>
          <w:sz w:val="24"/>
          <w:szCs w:val="24"/>
        </w:rPr>
        <w:t>результате</w:t>
      </w:r>
      <w:r w:rsidRPr="002862DD">
        <w:rPr>
          <w:spacing w:val="-6"/>
          <w:sz w:val="24"/>
          <w:szCs w:val="24"/>
        </w:rPr>
        <w:t xml:space="preserve"> </w:t>
      </w:r>
      <w:r w:rsidRPr="002862DD">
        <w:rPr>
          <w:sz w:val="24"/>
          <w:szCs w:val="24"/>
        </w:rPr>
        <w:t>освоения</w:t>
      </w:r>
      <w:r w:rsidRPr="002862DD">
        <w:rPr>
          <w:spacing w:val="-4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</w:p>
    <w:p w:rsidR="002862DD" w:rsidRPr="002862DD" w:rsidRDefault="002862DD" w:rsidP="002862DD">
      <w:pPr>
        <w:pStyle w:val="af4"/>
        <w:ind w:right="690"/>
        <w:rPr>
          <w:sz w:val="24"/>
          <w:szCs w:val="24"/>
        </w:rPr>
      </w:pPr>
      <w:r w:rsidRPr="002862DD">
        <w:rPr>
          <w:sz w:val="24"/>
          <w:szCs w:val="24"/>
        </w:rPr>
        <w:t>Дисциплина завершает формирование управленческих (менеджерских)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компетенций,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актуализируется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на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этапе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выполнения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итоговой</w:t>
      </w:r>
      <w:r w:rsidRPr="002862DD">
        <w:rPr>
          <w:spacing w:val="-67"/>
          <w:sz w:val="24"/>
          <w:szCs w:val="24"/>
        </w:rPr>
        <w:t xml:space="preserve"> </w:t>
      </w:r>
      <w:r w:rsidRPr="002862DD">
        <w:rPr>
          <w:sz w:val="24"/>
          <w:szCs w:val="24"/>
        </w:rPr>
        <w:t>квалификационной</w:t>
      </w:r>
      <w:r w:rsidRPr="002862DD">
        <w:rPr>
          <w:spacing w:val="-4"/>
          <w:sz w:val="24"/>
          <w:szCs w:val="24"/>
        </w:rPr>
        <w:t xml:space="preserve"> </w:t>
      </w:r>
      <w:r w:rsidRPr="002862DD">
        <w:rPr>
          <w:sz w:val="24"/>
          <w:szCs w:val="24"/>
        </w:rPr>
        <w:t>работы.</w:t>
      </w:r>
    </w:p>
    <w:p w:rsidR="002862DD" w:rsidRPr="002862DD" w:rsidRDefault="002862DD" w:rsidP="002862DD">
      <w:pPr>
        <w:pStyle w:val="af4"/>
        <w:ind w:right="687"/>
        <w:rPr>
          <w:sz w:val="24"/>
          <w:szCs w:val="24"/>
        </w:rPr>
      </w:pPr>
      <w:r w:rsidRPr="002862DD">
        <w:rPr>
          <w:sz w:val="24"/>
          <w:szCs w:val="24"/>
        </w:rPr>
        <w:t>Процесс</w:t>
      </w:r>
      <w:r w:rsidRPr="002862DD">
        <w:rPr>
          <w:spacing w:val="-6"/>
          <w:sz w:val="24"/>
          <w:szCs w:val="24"/>
        </w:rPr>
        <w:t xml:space="preserve"> </w:t>
      </w:r>
      <w:r w:rsidRPr="002862DD">
        <w:rPr>
          <w:sz w:val="24"/>
          <w:szCs w:val="24"/>
        </w:rPr>
        <w:t>изучения</w:t>
      </w:r>
      <w:r w:rsidRPr="002862DD">
        <w:rPr>
          <w:spacing w:val="-5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  <w:r w:rsidRPr="002862DD">
        <w:rPr>
          <w:spacing w:val="-5"/>
          <w:sz w:val="24"/>
          <w:szCs w:val="24"/>
        </w:rPr>
        <w:t xml:space="preserve"> </w:t>
      </w:r>
      <w:r w:rsidRPr="002862DD">
        <w:rPr>
          <w:sz w:val="24"/>
          <w:szCs w:val="24"/>
        </w:rPr>
        <w:t>направлен</w:t>
      </w:r>
      <w:r w:rsidRPr="002862DD">
        <w:rPr>
          <w:spacing w:val="-4"/>
          <w:sz w:val="24"/>
          <w:szCs w:val="24"/>
        </w:rPr>
        <w:t xml:space="preserve"> </w:t>
      </w:r>
      <w:r w:rsidRPr="002862DD">
        <w:rPr>
          <w:sz w:val="24"/>
          <w:szCs w:val="24"/>
        </w:rPr>
        <w:t>на</w:t>
      </w:r>
      <w:r w:rsidRPr="002862DD">
        <w:rPr>
          <w:spacing w:val="-6"/>
          <w:sz w:val="24"/>
          <w:szCs w:val="24"/>
        </w:rPr>
        <w:t xml:space="preserve"> </w:t>
      </w:r>
      <w:r w:rsidRPr="002862DD">
        <w:rPr>
          <w:sz w:val="24"/>
          <w:szCs w:val="24"/>
        </w:rPr>
        <w:t>формирование</w:t>
      </w:r>
      <w:r w:rsidRPr="002862DD">
        <w:rPr>
          <w:spacing w:val="-8"/>
          <w:sz w:val="24"/>
          <w:szCs w:val="24"/>
        </w:rPr>
        <w:t xml:space="preserve"> </w:t>
      </w:r>
      <w:r w:rsidRPr="002862DD">
        <w:rPr>
          <w:sz w:val="24"/>
          <w:szCs w:val="24"/>
        </w:rPr>
        <w:t>следующих</w:t>
      </w:r>
      <w:r w:rsidRPr="002862DD">
        <w:rPr>
          <w:spacing w:val="-67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компетенций:</w:t>
      </w:r>
    </w:p>
    <w:p w:rsidR="002862DD" w:rsidRPr="002862DD" w:rsidRDefault="002862DD" w:rsidP="002862DD">
      <w:pPr>
        <w:rPr>
          <w:rFonts w:ascii="Times New Roman" w:hAnsi="Times New Roman" w:cs="Times New Roman"/>
        </w:rPr>
        <w:sectPr w:rsidR="002862DD" w:rsidRPr="002862DD" w:rsidSect="002862DD">
          <w:type w:val="continuous"/>
          <w:pgSz w:w="11910" w:h="16840"/>
          <w:pgMar w:top="1040" w:right="1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7924"/>
      </w:tblGrid>
      <w:tr w:rsidR="002862DD" w:rsidRPr="002862DD" w:rsidTr="00FE5AA4">
        <w:trPr>
          <w:trHeight w:val="554"/>
        </w:trPr>
        <w:tc>
          <w:tcPr>
            <w:tcW w:w="1423" w:type="dxa"/>
          </w:tcPr>
          <w:p w:rsidR="002862DD" w:rsidRPr="002862DD" w:rsidRDefault="002862DD" w:rsidP="00FE5AA4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lastRenderedPageBreak/>
              <w:t>ПК-9</w:t>
            </w:r>
          </w:p>
        </w:tc>
        <w:tc>
          <w:tcPr>
            <w:tcW w:w="7924" w:type="dxa"/>
          </w:tcPr>
          <w:p w:rsidR="002862DD" w:rsidRPr="002862DD" w:rsidRDefault="002862DD" w:rsidP="00FE5AA4">
            <w:pPr>
              <w:pStyle w:val="TableParagraph"/>
              <w:spacing w:line="265" w:lineRule="exact"/>
              <w:ind w:left="107"/>
              <w:rPr>
                <w:sz w:val="24"/>
                <w:szCs w:val="24"/>
                <w:lang w:val="ru-RU"/>
              </w:rPr>
            </w:pPr>
            <w:r w:rsidRPr="002862DD">
              <w:rPr>
                <w:sz w:val="24"/>
                <w:szCs w:val="24"/>
                <w:lang w:val="ru-RU"/>
              </w:rPr>
              <w:t>Быть</w:t>
            </w:r>
            <w:r w:rsidRPr="002862D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способным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к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экспертизе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социально-культурных</w:t>
            </w:r>
            <w:r w:rsidRPr="002862D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проектов</w:t>
            </w:r>
            <w:r w:rsidRPr="002862D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и</w:t>
            </w:r>
          </w:p>
          <w:p w:rsidR="002862DD" w:rsidRPr="002862DD" w:rsidRDefault="002862DD" w:rsidP="00FE5AA4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</w:p>
        </w:tc>
      </w:tr>
      <w:tr w:rsidR="002862DD" w:rsidRPr="002862DD" w:rsidTr="00FE5AA4">
        <w:trPr>
          <w:trHeight w:val="827"/>
        </w:trPr>
        <w:tc>
          <w:tcPr>
            <w:tcW w:w="1423" w:type="dxa"/>
          </w:tcPr>
          <w:p w:rsidR="002862DD" w:rsidRPr="002862DD" w:rsidRDefault="002862DD" w:rsidP="00FE5AA4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ПК-10</w:t>
            </w:r>
          </w:p>
        </w:tc>
        <w:tc>
          <w:tcPr>
            <w:tcW w:w="7924" w:type="dxa"/>
          </w:tcPr>
          <w:p w:rsidR="002862DD" w:rsidRPr="002862DD" w:rsidRDefault="002862DD" w:rsidP="00FE5AA4">
            <w:pPr>
              <w:pStyle w:val="TableParagraph"/>
              <w:spacing w:line="262" w:lineRule="exact"/>
              <w:ind w:left="107"/>
              <w:rPr>
                <w:sz w:val="24"/>
                <w:szCs w:val="24"/>
                <w:lang w:val="ru-RU"/>
              </w:rPr>
            </w:pPr>
            <w:r w:rsidRPr="002862DD">
              <w:rPr>
                <w:sz w:val="24"/>
                <w:szCs w:val="24"/>
                <w:lang w:val="ru-RU"/>
              </w:rPr>
              <w:t>Готов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к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осуществлению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социально-культурного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консалтинга,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оказанию</w:t>
            </w:r>
          </w:p>
          <w:p w:rsidR="002862DD" w:rsidRPr="002862DD" w:rsidRDefault="002862DD" w:rsidP="00FE5AA4">
            <w:pPr>
              <w:pStyle w:val="TableParagraph"/>
              <w:spacing w:line="270" w:lineRule="atLeast"/>
              <w:ind w:left="107"/>
              <w:rPr>
                <w:sz w:val="24"/>
                <w:szCs w:val="24"/>
                <w:lang w:val="ru-RU"/>
              </w:rPr>
            </w:pPr>
            <w:r w:rsidRPr="002862DD">
              <w:rPr>
                <w:sz w:val="24"/>
                <w:szCs w:val="24"/>
                <w:lang w:val="ru-RU"/>
              </w:rPr>
              <w:t>консультационной</w:t>
            </w:r>
            <w:r w:rsidRPr="002862D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помощи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по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разработке</w:t>
            </w:r>
            <w:r w:rsidRPr="002862D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инновационных</w:t>
            </w:r>
            <w:r w:rsidRPr="002862D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проектов</w:t>
            </w:r>
            <w:r w:rsidRPr="00286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и</w:t>
            </w:r>
            <w:r w:rsidRPr="00286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программ</w:t>
            </w:r>
            <w:r w:rsidRPr="002862D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в</w:t>
            </w:r>
            <w:r w:rsidRPr="002862D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sz w:val="24"/>
                <w:szCs w:val="24"/>
                <w:lang w:val="ru-RU"/>
              </w:rPr>
              <w:t>социально-культурной сфере</w:t>
            </w:r>
          </w:p>
        </w:tc>
      </w:tr>
    </w:tbl>
    <w:p w:rsidR="002862DD" w:rsidRPr="002862DD" w:rsidRDefault="002862DD" w:rsidP="002862DD">
      <w:pPr>
        <w:pStyle w:val="af4"/>
        <w:ind w:right="689"/>
        <w:rPr>
          <w:sz w:val="24"/>
          <w:szCs w:val="24"/>
        </w:rPr>
      </w:pPr>
      <w:r w:rsidRPr="002862DD">
        <w:rPr>
          <w:sz w:val="24"/>
          <w:szCs w:val="24"/>
        </w:rPr>
        <w:t>Перечень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планируемых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результатов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обучения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по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дисциплине,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соотнесенные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планируемыми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результатами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освоения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образовательной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программы: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980"/>
        <w:gridCol w:w="2145"/>
        <w:gridCol w:w="2148"/>
        <w:gridCol w:w="2304"/>
      </w:tblGrid>
      <w:tr w:rsidR="002862DD" w:rsidRPr="002862DD" w:rsidTr="00FE5AA4">
        <w:trPr>
          <w:trHeight w:val="554"/>
        </w:trPr>
        <w:tc>
          <w:tcPr>
            <w:tcW w:w="1094" w:type="dxa"/>
            <w:vMerge w:val="restart"/>
          </w:tcPr>
          <w:p w:rsidR="002862DD" w:rsidRPr="002862DD" w:rsidRDefault="002862DD" w:rsidP="00FE5AA4">
            <w:pPr>
              <w:pStyle w:val="TableParagraph"/>
              <w:ind w:left="107" w:righ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Коды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pacing w:val="-1"/>
                <w:sz w:val="24"/>
                <w:szCs w:val="24"/>
                <w:lang w:val="ru-RU"/>
              </w:rPr>
              <w:t>формир</w:t>
            </w:r>
            <w:proofErr w:type="spellEnd"/>
            <w:r w:rsidRPr="002862D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уемых</w:t>
            </w:r>
            <w:proofErr w:type="spellEnd"/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компет</w:t>
            </w:r>
            <w:proofErr w:type="spellEnd"/>
          </w:p>
          <w:p w:rsidR="002862DD" w:rsidRPr="002862DD" w:rsidRDefault="002862DD" w:rsidP="00FE5AA4">
            <w:pPr>
              <w:pStyle w:val="TableParagraph"/>
              <w:spacing w:line="266" w:lineRule="exact"/>
              <w:ind w:left="107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енций</w:t>
            </w:r>
            <w:proofErr w:type="spellEnd"/>
          </w:p>
        </w:tc>
        <w:tc>
          <w:tcPr>
            <w:tcW w:w="1980" w:type="dxa"/>
            <w:vMerge w:val="restart"/>
          </w:tcPr>
          <w:p w:rsidR="002862DD" w:rsidRPr="002862DD" w:rsidRDefault="002862DD" w:rsidP="00FE5AA4">
            <w:pPr>
              <w:pStyle w:val="TableParagraph"/>
              <w:spacing w:before="129"/>
              <w:ind w:left="105" w:right="96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компетенции и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ее краткая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характеристика</w:t>
            </w:r>
          </w:p>
        </w:tc>
        <w:tc>
          <w:tcPr>
            <w:tcW w:w="6597" w:type="dxa"/>
            <w:gridSpan w:val="3"/>
          </w:tcPr>
          <w:p w:rsidR="002862DD" w:rsidRPr="002862DD" w:rsidRDefault="002862DD" w:rsidP="00FE5AA4">
            <w:pPr>
              <w:pStyle w:val="TableParagraph"/>
              <w:spacing w:line="268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Характеристика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обязательного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(порогового)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уровня</w:t>
            </w:r>
          </w:p>
          <w:p w:rsidR="002862DD" w:rsidRPr="002862DD" w:rsidRDefault="002862DD" w:rsidP="00FE5AA4">
            <w:pPr>
              <w:pStyle w:val="TableParagraph"/>
              <w:spacing w:line="266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сформированности</w:t>
            </w:r>
            <w:r w:rsidRPr="002862D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компетенции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у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выпускника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вуза</w:t>
            </w:r>
          </w:p>
        </w:tc>
      </w:tr>
      <w:tr w:rsidR="002862DD" w:rsidRPr="002862DD" w:rsidTr="00FE5AA4">
        <w:trPr>
          <w:trHeight w:val="818"/>
        </w:trPr>
        <w:tc>
          <w:tcPr>
            <w:tcW w:w="1094" w:type="dxa"/>
            <w:vMerge/>
            <w:tcBorders>
              <w:top w:val="nil"/>
            </w:tcBorders>
          </w:tcPr>
          <w:p w:rsidR="002862DD" w:rsidRPr="002862DD" w:rsidRDefault="002862DD" w:rsidP="00FE5AA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2862DD" w:rsidRPr="002862DD" w:rsidRDefault="002862DD" w:rsidP="00FE5AA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5" w:type="dxa"/>
          </w:tcPr>
          <w:p w:rsidR="002862DD" w:rsidRPr="002862DD" w:rsidRDefault="002862DD" w:rsidP="00FE5AA4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  <w:p w:rsidR="002862DD" w:rsidRPr="002862DD" w:rsidRDefault="002862DD" w:rsidP="00FE5AA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148" w:type="dxa"/>
          </w:tcPr>
          <w:p w:rsidR="002862DD" w:rsidRPr="002862DD" w:rsidRDefault="002862DD" w:rsidP="00FE5AA4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2862DD" w:rsidRPr="002862DD" w:rsidRDefault="002862DD" w:rsidP="00FE5AA4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304" w:type="dxa"/>
          </w:tcPr>
          <w:p w:rsidR="002862DD" w:rsidRPr="002862DD" w:rsidRDefault="002862DD" w:rsidP="00FE5AA4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2862DD" w:rsidRPr="002862DD" w:rsidRDefault="002862DD" w:rsidP="00FE5AA4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Владеть</w:t>
            </w:r>
            <w:proofErr w:type="spellEnd"/>
          </w:p>
        </w:tc>
      </w:tr>
      <w:tr w:rsidR="002862DD" w:rsidRPr="002862DD" w:rsidTr="00FE5AA4">
        <w:trPr>
          <w:trHeight w:val="281"/>
        </w:trPr>
        <w:tc>
          <w:tcPr>
            <w:tcW w:w="1094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ПК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Быть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способным</w:t>
            </w:r>
            <w:proofErr w:type="spellEnd"/>
          </w:p>
        </w:tc>
        <w:tc>
          <w:tcPr>
            <w:tcW w:w="2145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методы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проводить</w:t>
            </w:r>
            <w:proofErr w:type="spellEnd"/>
          </w:p>
        </w:tc>
        <w:tc>
          <w:tcPr>
            <w:tcW w:w="2304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технологиями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к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экспертизе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принципы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комплексную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разработки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комплексной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оценку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критериев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оценки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конкретных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комплексной</w:t>
            </w:r>
            <w:proofErr w:type="spellEnd"/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экспертизы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оценки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экспертизы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базовых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базовых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базовых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технологических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технологических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систем</w:t>
            </w:r>
            <w:proofErr w:type="spellEnd"/>
            <w:r w:rsidRPr="002862DD">
              <w:rPr>
                <w:sz w:val="24"/>
                <w:szCs w:val="24"/>
              </w:rPr>
              <w:t>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технологических</w:t>
            </w:r>
            <w:proofErr w:type="spellEnd"/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систем</w:t>
            </w:r>
            <w:proofErr w:type="spellEnd"/>
            <w:r w:rsidRPr="002862DD">
              <w:rPr>
                <w:sz w:val="24"/>
                <w:szCs w:val="24"/>
              </w:rPr>
              <w:t>;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анализировать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систем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требования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к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разработке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повышения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качества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разработки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базовых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базовых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технологических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технологических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62DD" w:rsidRPr="002862DD" w:rsidTr="00FE5AA4">
        <w:trPr>
          <w:trHeight w:val="307"/>
        </w:trPr>
        <w:tc>
          <w:tcPr>
            <w:tcW w:w="1094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2304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862DD" w:rsidRPr="002862DD" w:rsidRDefault="002862DD" w:rsidP="002862DD">
      <w:pPr>
        <w:rPr>
          <w:rFonts w:ascii="Times New Roman" w:hAnsi="Times New Roman" w:cs="Times New Roman"/>
        </w:rPr>
        <w:sectPr w:rsidR="002862DD" w:rsidRPr="002862DD">
          <w:pgSz w:w="11910" w:h="16840"/>
          <w:pgMar w:top="1120" w:right="1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980"/>
        <w:gridCol w:w="2145"/>
        <w:gridCol w:w="2148"/>
        <w:gridCol w:w="2304"/>
      </w:tblGrid>
      <w:tr w:rsidR="002862DD" w:rsidRPr="002862DD" w:rsidTr="00FE5AA4">
        <w:trPr>
          <w:trHeight w:val="554"/>
        </w:trPr>
        <w:tc>
          <w:tcPr>
            <w:tcW w:w="1094" w:type="dxa"/>
            <w:vMerge w:val="restart"/>
          </w:tcPr>
          <w:p w:rsidR="002862DD" w:rsidRPr="002862DD" w:rsidRDefault="002862DD" w:rsidP="00FE5AA4">
            <w:pPr>
              <w:pStyle w:val="TableParagraph"/>
              <w:ind w:left="107" w:righ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lastRenderedPageBreak/>
              <w:t>Коды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pacing w:val="-1"/>
                <w:sz w:val="24"/>
                <w:szCs w:val="24"/>
                <w:lang w:val="ru-RU"/>
              </w:rPr>
              <w:t>формир</w:t>
            </w:r>
            <w:proofErr w:type="spellEnd"/>
            <w:r w:rsidRPr="002862D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уемых</w:t>
            </w:r>
            <w:proofErr w:type="spellEnd"/>
          </w:p>
          <w:p w:rsidR="002862DD" w:rsidRPr="002862DD" w:rsidRDefault="002862DD" w:rsidP="00FE5AA4">
            <w:pPr>
              <w:pStyle w:val="TableParagraph"/>
              <w:spacing w:line="270" w:lineRule="atLeast"/>
              <w:ind w:left="107" w:right="172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компет</w:t>
            </w:r>
            <w:proofErr w:type="spellEnd"/>
            <w:r w:rsidRPr="002862D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2DD">
              <w:rPr>
                <w:b/>
                <w:sz w:val="24"/>
                <w:szCs w:val="24"/>
                <w:lang w:val="ru-RU"/>
              </w:rPr>
              <w:t>енций</w:t>
            </w:r>
            <w:proofErr w:type="spellEnd"/>
          </w:p>
        </w:tc>
        <w:tc>
          <w:tcPr>
            <w:tcW w:w="1980" w:type="dxa"/>
            <w:vMerge w:val="restart"/>
          </w:tcPr>
          <w:p w:rsidR="002862DD" w:rsidRPr="002862DD" w:rsidRDefault="002862DD" w:rsidP="00FE5AA4">
            <w:pPr>
              <w:pStyle w:val="TableParagraph"/>
              <w:spacing w:before="130"/>
              <w:ind w:left="105" w:right="96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компетенции и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ее краткая</w:t>
            </w:r>
            <w:r w:rsidRPr="002862D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характеристика</w:t>
            </w:r>
          </w:p>
        </w:tc>
        <w:tc>
          <w:tcPr>
            <w:tcW w:w="6597" w:type="dxa"/>
            <w:gridSpan w:val="3"/>
          </w:tcPr>
          <w:p w:rsidR="002862DD" w:rsidRPr="002862DD" w:rsidRDefault="002862DD" w:rsidP="00FE5AA4">
            <w:pPr>
              <w:pStyle w:val="TableParagraph"/>
              <w:spacing w:line="269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Характеристика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обязательного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(порогового)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уровня</w:t>
            </w:r>
          </w:p>
          <w:p w:rsidR="002862DD" w:rsidRPr="002862DD" w:rsidRDefault="002862DD" w:rsidP="00FE5AA4">
            <w:pPr>
              <w:pStyle w:val="TableParagraph"/>
              <w:spacing w:line="265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2862DD">
              <w:rPr>
                <w:b/>
                <w:sz w:val="24"/>
                <w:szCs w:val="24"/>
                <w:lang w:val="ru-RU"/>
              </w:rPr>
              <w:t>сформированности</w:t>
            </w:r>
            <w:r w:rsidRPr="002862D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компетенции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у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выпускника</w:t>
            </w:r>
            <w:r w:rsidRPr="002862DD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62DD">
              <w:rPr>
                <w:b/>
                <w:sz w:val="24"/>
                <w:szCs w:val="24"/>
                <w:lang w:val="ru-RU"/>
              </w:rPr>
              <w:t>вуза</w:t>
            </w:r>
          </w:p>
        </w:tc>
      </w:tr>
      <w:tr w:rsidR="002862DD" w:rsidRPr="002862DD" w:rsidTr="00FE5AA4">
        <w:trPr>
          <w:trHeight w:val="818"/>
        </w:trPr>
        <w:tc>
          <w:tcPr>
            <w:tcW w:w="1094" w:type="dxa"/>
            <w:vMerge/>
            <w:tcBorders>
              <w:top w:val="nil"/>
            </w:tcBorders>
          </w:tcPr>
          <w:p w:rsidR="002862DD" w:rsidRPr="002862DD" w:rsidRDefault="002862DD" w:rsidP="00FE5AA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2862DD" w:rsidRPr="002862DD" w:rsidRDefault="002862DD" w:rsidP="00FE5AA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5" w:type="dxa"/>
          </w:tcPr>
          <w:p w:rsidR="002862DD" w:rsidRPr="002862DD" w:rsidRDefault="002862DD" w:rsidP="00FE5AA4">
            <w:pPr>
              <w:pStyle w:val="TableParagraph"/>
              <w:spacing w:before="9"/>
              <w:rPr>
                <w:sz w:val="24"/>
                <w:szCs w:val="24"/>
                <w:lang w:val="ru-RU"/>
              </w:rPr>
            </w:pPr>
          </w:p>
          <w:p w:rsidR="002862DD" w:rsidRPr="002862DD" w:rsidRDefault="002862DD" w:rsidP="00FE5AA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148" w:type="dxa"/>
          </w:tcPr>
          <w:p w:rsidR="002862DD" w:rsidRPr="002862DD" w:rsidRDefault="002862DD" w:rsidP="00FE5AA4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2862DD" w:rsidRPr="002862DD" w:rsidRDefault="002862DD" w:rsidP="00FE5AA4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304" w:type="dxa"/>
          </w:tcPr>
          <w:p w:rsidR="002862DD" w:rsidRPr="002862DD" w:rsidRDefault="002862DD" w:rsidP="00FE5AA4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2862DD" w:rsidRPr="002862DD" w:rsidRDefault="002862DD" w:rsidP="00FE5AA4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proofErr w:type="spellStart"/>
            <w:r w:rsidRPr="002862DD">
              <w:rPr>
                <w:b/>
                <w:sz w:val="24"/>
                <w:szCs w:val="24"/>
              </w:rPr>
              <w:t>Владеть</w:t>
            </w:r>
            <w:proofErr w:type="spellEnd"/>
          </w:p>
        </w:tc>
      </w:tr>
      <w:tr w:rsidR="002862DD" w:rsidRPr="002862DD" w:rsidTr="00FE5AA4">
        <w:trPr>
          <w:trHeight w:val="281"/>
        </w:trPr>
        <w:tc>
          <w:tcPr>
            <w:tcW w:w="1094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ПК-10</w:t>
            </w:r>
          </w:p>
        </w:tc>
        <w:tc>
          <w:tcPr>
            <w:tcW w:w="1980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Быть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готовым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к</w:t>
            </w:r>
          </w:p>
        </w:tc>
        <w:tc>
          <w:tcPr>
            <w:tcW w:w="2145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2148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диагностировать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304" w:type="dxa"/>
            <w:tcBorders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навыками</w:t>
            </w:r>
            <w:proofErr w:type="spellEnd"/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осуществлению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цели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задач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анализировать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решать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стратегических</w:t>
            </w:r>
            <w:proofErr w:type="spellEnd"/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культурного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консалтинга</w:t>
            </w:r>
            <w:proofErr w:type="spellEnd"/>
            <w:r w:rsidRPr="002862DD">
              <w:rPr>
                <w:sz w:val="24"/>
                <w:szCs w:val="24"/>
              </w:rPr>
              <w:t>;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практические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вопросов</w:t>
            </w:r>
            <w:proofErr w:type="spellEnd"/>
            <w:r w:rsidRPr="002862DD">
              <w:rPr>
                <w:sz w:val="24"/>
                <w:szCs w:val="24"/>
              </w:rPr>
              <w:t>;</w:t>
            </w:r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консалтинга</w:t>
            </w:r>
            <w:proofErr w:type="spellEnd"/>
            <w:r w:rsidRPr="002862DD">
              <w:rPr>
                <w:sz w:val="24"/>
                <w:szCs w:val="24"/>
              </w:rPr>
              <w:t>,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методы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проблемы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знаниями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по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оказанию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процессе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разработке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консультационн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разработки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рекламного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ой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помощи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продвижения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разработке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инновационных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инновационных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культурной</w:t>
            </w:r>
            <w:proofErr w:type="spellEnd"/>
            <w:r w:rsidRPr="002862D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сфере</w:t>
            </w:r>
            <w:proofErr w:type="spellEnd"/>
            <w:r w:rsidRPr="002862DD">
              <w:rPr>
                <w:sz w:val="24"/>
                <w:szCs w:val="24"/>
              </w:rPr>
              <w:t>;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теорию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практику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культурной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сфере</w:t>
            </w:r>
            <w:proofErr w:type="spellEnd"/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культурной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сфере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культурной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культурного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2862DD">
              <w:rPr>
                <w:sz w:val="24"/>
                <w:szCs w:val="24"/>
              </w:rPr>
              <w:t>-</w:t>
            </w:r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умениями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сфере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проектирования</w:t>
            </w:r>
            <w:proofErr w:type="spellEnd"/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оказывать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помощь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консультировании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учреждений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культуры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по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созданию</w:t>
            </w:r>
            <w:proofErr w:type="spellEnd"/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инновационных</w:t>
            </w:r>
            <w:proofErr w:type="spellEnd"/>
          </w:p>
        </w:tc>
      </w:tr>
      <w:tr w:rsidR="002862DD" w:rsidRPr="002862DD" w:rsidTr="00FE5AA4">
        <w:trPr>
          <w:trHeight w:val="295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проектов</w:t>
            </w:r>
            <w:proofErr w:type="spellEnd"/>
            <w:r w:rsidRPr="002862DD">
              <w:rPr>
                <w:spacing w:val="-1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и</w:t>
            </w:r>
          </w:p>
        </w:tc>
      </w:tr>
      <w:tr w:rsidR="002862DD" w:rsidRPr="002862DD" w:rsidTr="00FE5AA4">
        <w:trPr>
          <w:trHeight w:val="294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программ</w:t>
            </w:r>
            <w:proofErr w:type="spellEnd"/>
            <w:r w:rsidRPr="002862DD">
              <w:rPr>
                <w:spacing w:val="-2"/>
                <w:sz w:val="24"/>
                <w:szCs w:val="24"/>
              </w:rPr>
              <w:t xml:space="preserve"> </w:t>
            </w:r>
            <w:r w:rsidRPr="002862DD">
              <w:rPr>
                <w:sz w:val="24"/>
                <w:szCs w:val="24"/>
              </w:rPr>
              <w:t>в</w:t>
            </w:r>
          </w:p>
        </w:tc>
      </w:tr>
      <w:tr w:rsidR="002862DD" w:rsidRPr="002862DD" w:rsidTr="00FE5AA4">
        <w:trPr>
          <w:trHeight w:val="293"/>
        </w:trPr>
        <w:tc>
          <w:tcPr>
            <w:tcW w:w="109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2862DD" w:rsidRPr="002862DD" w:rsidRDefault="002862DD" w:rsidP="00FE5AA4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социально</w:t>
            </w:r>
            <w:proofErr w:type="spellEnd"/>
            <w:r w:rsidRPr="002862DD">
              <w:rPr>
                <w:sz w:val="24"/>
                <w:szCs w:val="24"/>
              </w:rPr>
              <w:t>-</w:t>
            </w:r>
          </w:p>
        </w:tc>
      </w:tr>
      <w:tr w:rsidR="002862DD" w:rsidRPr="002862DD" w:rsidTr="00FE5AA4">
        <w:trPr>
          <w:trHeight w:val="307"/>
        </w:trPr>
        <w:tc>
          <w:tcPr>
            <w:tcW w:w="1094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:rsidR="002862DD" w:rsidRPr="002862DD" w:rsidRDefault="002862DD" w:rsidP="00FE5AA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2862DD">
              <w:rPr>
                <w:sz w:val="24"/>
                <w:szCs w:val="24"/>
              </w:rPr>
              <w:t>культурной</w:t>
            </w:r>
            <w:proofErr w:type="spellEnd"/>
            <w:r w:rsidRPr="00286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62DD">
              <w:rPr>
                <w:sz w:val="24"/>
                <w:szCs w:val="24"/>
              </w:rPr>
              <w:t>сфере</w:t>
            </w:r>
            <w:proofErr w:type="spellEnd"/>
          </w:p>
        </w:tc>
      </w:tr>
    </w:tbl>
    <w:p w:rsidR="002862DD" w:rsidRPr="002862DD" w:rsidRDefault="002862DD" w:rsidP="002862DD">
      <w:pPr>
        <w:pStyle w:val="af4"/>
        <w:spacing w:line="309" w:lineRule="exact"/>
        <w:ind w:left="1010"/>
        <w:rPr>
          <w:sz w:val="24"/>
          <w:szCs w:val="24"/>
        </w:rPr>
      </w:pPr>
      <w:r w:rsidRPr="002862DD">
        <w:rPr>
          <w:sz w:val="24"/>
          <w:szCs w:val="24"/>
        </w:rPr>
        <w:t>В</w:t>
      </w:r>
      <w:r w:rsidRPr="002862DD">
        <w:rPr>
          <w:spacing w:val="-3"/>
          <w:sz w:val="24"/>
          <w:szCs w:val="24"/>
        </w:rPr>
        <w:t xml:space="preserve"> </w:t>
      </w:r>
      <w:r w:rsidRPr="002862DD">
        <w:rPr>
          <w:sz w:val="24"/>
          <w:szCs w:val="24"/>
        </w:rPr>
        <w:t>результате</w:t>
      </w:r>
      <w:r w:rsidRPr="002862DD">
        <w:rPr>
          <w:spacing w:val="-3"/>
          <w:sz w:val="24"/>
          <w:szCs w:val="24"/>
        </w:rPr>
        <w:t xml:space="preserve"> </w:t>
      </w:r>
      <w:r w:rsidRPr="002862DD">
        <w:rPr>
          <w:sz w:val="24"/>
          <w:szCs w:val="24"/>
        </w:rPr>
        <w:t>изучения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обучающийся</w:t>
      </w:r>
      <w:r w:rsidRPr="002862DD">
        <w:rPr>
          <w:spacing w:val="-3"/>
          <w:sz w:val="24"/>
          <w:szCs w:val="24"/>
        </w:rPr>
        <w:t xml:space="preserve"> </w:t>
      </w:r>
      <w:r w:rsidRPr="002862DD">
        <w:rPr>
          <w:sz w:val="24"/>
          <w:szCs w:val="24"/>
        </w:rPr>
        <w:t>должен:</w:t>
      </w:r>
    </w:p>
    <w:p w:rsidR="002862DD" w:rsidRPr="002862DD" w:rsidRDefault="002862DD" w:rsidP="002862DD">
      <w:pPr>
        <w:spacing w:line="322" w:lineRule="exact"/>
        <w:ind w:left="1010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i/>
        </w:rPr>
        <w:t>Знать</w:t>
      </w:r>
      <w:r w:rsidRPr="002862DD">
        <w:rPr>
          <w:rFonts w:ascii="Times New Roman" w:hAnsi="Times New Roman" w:cs="Times New Roman"/>
        </w:rPr>
        <w:t>: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ind w:right="688" w:firstLine="707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основные научные подходы к осуществлению социально-культурного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консалтинга,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оказанию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консультационной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помощи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учреждениям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организациям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социально-культурной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деятельности,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рекреации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туризма;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ind w:right="1180" w:firstLine="707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методы</w:t>
      </w:r>
      <w:r w:rsidRPr="002862DD">
        <w:rPr>
          <w:rFonts w:ascii="Times New Roman" w:hAnsi="Times New Roman" w:cs="Times New Roman"/>
          <w:spacing w:val="-11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-8"/>
        </w:rPr>
        <w:t xml:space="preserve"> </w:t>
      </w:r>
      <w:r w:rsidRPr="002862DD">
        <w:rPr>
          <w:rFonts w:ascii="Times New Roman" w:hAnsi="Times New Roman" w:cs="Times New Roman"/>
        </w:rPr>
        <w:t>принципы</w:t>
      </w:r>
      <w:r w:rsidRPr="002862DD">
        <w:rPr>
          <w:rFonts w:ascii="Times New Roman" w:hAnsi="Times New Roman" w:cs="Times New Roman"/>
          <w:spacing w:val="-8"/>
        </w:rPr>
        <w:t xml:space="preserve"> </w:t>
      </w:r>
      <w:r w:rsidRPr="002862DD">
        <w:rPr>
          <w:rFonts w:ascii="Times New Roman" w:hAnsi="Times New Roman" w:cs="Times New Roman"/>
        </w:rPr>
        <w:t>комплексной</w:t>
      </w:r>
      <w:r w:rsidRPr="002862DD">
        <w:rPr>
          <w:rFonts w:ascii="Times New Roman" w:hAnsi="Times New Roman" w:cs="Times New Roman"/>
          <w:spacing w:val="-11"/>
        </w:rPr>
        <w:t xml:space="preserve"> </w:t>
      </w:r>
      <w:r w:rsidRPr="002862DD">
        <w:rPr>
          <w:rFonts w:ascii="Times New Roman" w:hAnsi="Times New Roman" w:cs="Times New Roman"/>
        </w:rPr>
        <w:t>оценки</w:t>
      </w:r>
      <w:r w:rsidRPr="002862DD">
        <w:rPr>
          <w:rFonts w:ascii="Times New Roman" w:hAnsi="Times New Roman" w:cs="Times New Roman"/>
          <w:spacing w:val="-7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-8"/>
        </w:rPr>
        <w:t xml:space="preserve"> </w:t>
      </w:r>
      <w:r w:rsidRPr="002862DD">
        <w:rPr>
          <w:rFonts w:ascii="Times New Roman" w:hAnsi="Times New Roman" w:cs="Times New Roman"/>
        </w:rPr>
        <w:t>экспертизы</w:t>
      </w:r>
      <w:r w:rsidRPr="002862DD">
        <w:rPr>
          <w:rFonts w:ascii="Times New Roman" w:hAnsi="Times New Roman" w:cs="Times New Roman"/>
          <w:spacing w:val="-8"/>
        </w:rPr>
        <w:t xml:space="preserve"> </w:t>
      </w:r>
      <w:r w:rsidRPr="002862DD">
        <w:rPr>
          <w:rFonts w:ascii="Times New Roman" w:hAnsi="Times New Roman" w:cs="Times New Roman"/>
        </w:rPr>
        <w:t>социально-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культурных проектов и программ, базовых социально-культурных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технологических систем;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8"/>
        </w:tabs>
        <w:autoSpaceDE w:val="0"/>
        <w:autoSpaceDN w:val="0"/>
        <w:ind w:right="690" w:firstLine="707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требования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к разработке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социально-культурных</w:t>
      </w:r>
      <w:r w:rsidRPr="002862DD">
        <w:rPr>
          <w:rFonts w:ascii="Times New Roman" w:hAnsi="Times New Roman" w:cs="Times New Roman"/>
          <w:spacing w:val="2"/>
        </w:rPr>
        <w:t xml:space="preserve"> </w:t>
      </w:r>
      <w:r w:rsidRPr="002862DD">
        <w:rPr>
          <w:rFonts w:ascii="Times New Roman" w:hAnsi="Times New Roman" w:cs="Times New Roman"/>
        </w:rPr>
        <w:t>проектов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2"/>
        </w:rPr>
        <w:t xml:space="preserve"> </w:t>
      </w:r>
      <w:r w:rsidRPr="002862DD">
        <w:rPr>
          <w:rFonts w:ascii="Times New Roman" w:hAnsi="Times New Roman" w:cs="Times New Roman"/>
        </w:rPr>
        <w:t>программ,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базовых социально-культурных технологических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систем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line="321" w:lineRule="exact"/>
        <w:ind w:left="1173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технологические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модели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бизнес-консультирования.</w:t>
      </w:r>
    </w:p>
    <w:p w:rsidR="002862DD" w:rsidRPr="002862DD" w:rsidRDefault="002862DD" w:rsidP="002862DD">
      <w:pPr>
        <w:ind w:left="1010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i/>
        </w:rPr>
        <w:t>Уметь</w:t>
      </w:r>
      <w:r w:rsidRPr="002862DD">
        <w:rPr>
          <w:rFonts w:ascii="Times New Roman" w:hAnsi="Times New Roman" w:cs="Times New Roman"/>
        </w:rPr>
        <w:t>: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before="2"/>
        <w:ind w:right="683" w:firstLine="707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решать</w:t>
      </w:r>
      <w:r w:rsidRPr="002862DD">
        <w:rPr>
          <w:rFonts w:ascii="Times New Roman" w:hAnsi="Times New Roman" w:cs="Times New Roman"/>
          <w:spacing w:val="-12"/>
        </w:rPr>
        <w:t xml:space="preserve"> </w:t>
      </w:r>
      <w:r w:rsidRPr="002862DD">
        <w:rPr>
          <w:rFonts w:ascii="Times New Roman" w:hAnsi="Times New Roman" w:cs="Times New Roman"/>
        </w:rPr>
        <w:t>задачи,</w:t>
      </w:r>
      <w:r w:rsidRPr="002862DD">
        <w:rPr>
          <w:rFonts w:ascii="Times New Roman" w:hAnsi="Times New Roman" w:cs="Times New Roman"/>
          <w:spacing w:val="-11"/>
        </w:rPr>
        <w:t xml:space="preserve"> </w:t>
      </w:r>
      <w:r w:rsidRPr="002862DD">
        <w:rPr>
          <w:rFonts w:ascii="Times New Roman" w:hAnsi="Times New Roman" w:cs="Times New Roman"/>
        </w:rPr>
        <w:t>возникающие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в</w:t>
      </w:r>
      <w:r w:rsidRPr="002862DD">
        <w:rPr>
          <w:rFonts w:ascii="Times New Roman" w:hAnsi="Times New Roman" w:cs="Times New Roman"/>
          <w:spacing w:val="-14"/>
        </w:rPr>
        <w:t xml:space="preserve"> </w:t>
      </w:r>
      <w:r w:rsidRPr="002862DD">
        <w:rPr>
          <w:rFonts w:ascii="Times New Roman" w:hAnsi="Times New Roman" w:cs="Times New Roman"/>
        </w:rPr>
        <w:t>процессе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экспертно-консультационной,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проектной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деятельности;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ind w:right="685" w:firstLine="707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определять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оптимальные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методы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исследования,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анализировать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обрабатывать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результаты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научных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исследований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социально-культурной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деятельности;</w:t>
      </w:r>
    </w:p>
    <w:p w:rsidR="002862DD" w:rsidRPr="002862DD" w:rsidRDefault="002862DD" w:rsidP="002862DD">
      <w:pPr>
        <w:jc w:val="both"/>
        <w:rPr>
          <w:rFonts w:ascii="Times New Roman" w:hAnsi="Times New Roman" w:cs="Times New Roman"/>
        </w:rPr>
        <w:sectPr w:rsidR="002862DD" w:rsidRPr="002862DD">
          <w:pgSz w:w="11910" w:h="16840"/>
          <w:pgMar w:top="1120" w:right="160" w:bottom="280" w:left="1400" w:header="720" w:footer="720" w:gutter="0"/>
          <w:cols w:space="720"/>
        </w:sectPr>
      </w:pP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before="67" w:line="242" w:lineRule="auto"/>
        <w:ind w:right="1045" w:firstLine="707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spacing w:val="-1"/>
        </w:rPr>
        <w:lastRenderedPageBreak/>
        <w:t>проводить</w:t>
      </w:r>
      <w:r w:rsidRPr="002862DD">
        <w:rPr>
          <w:rFonts w:ascii="Times New Roman" w:hAnsi="Times New Roman" w:cs="Times New Roman"/>
          <w:spacing w:val="-15"/>
        </w:rPr>
        <w:t xml:space="preserve"> </w:t>
      </w:r>
      <w:r w:rsidRPr="002862DD">
        <w:rPr>
          <w:rFonts w:ascii="Times New Roman" w:hAnsi="Times New Roman" w:cs="Times New Roman"/>
        </w:rPr>
        <w:t>комплексную</w:t>
      </w:r>
      <w:r w:rsidRPr="002862DD">
        <w:rPr>
          <w:rFonts w:ascii="Times New Roman" w:hAnsi="Times New Roman" w:cs="Times New Roman"/>
          <w:spacing w:val="-14"/>
        </w:rPr>
        <w:t xml:space="preserve"> </w:t>
      </w:r>
      <w:r w:rsidRPr="002862DD">
        <w:rPr>
          <w:rFonts w:ascii="Times New Roman" w:hAnsi="Times New Roman" w:cs="Times New Roman"/>
        </w:rPr>
        <w:t>оценку</w:t>
      </w:r>
      <w:r w:rsidRPr="002862DD">
        <w:rPr>
          <w:rFonts w:ascii="Times New Roman" w:hAnsi="Times New Roman" w:cs="Times New Roman"/>
          <w:spacing w:val="-18"/>
        </w:rPr>
        <w:t xml:space="preserve"> </w:t>
      </w:r>
      <w:r w:rsidRPr="002862DD">
        <w:rPr>
          <w:rFonts w:ascii="Times New Roman" w:hAnsi="Times New Roman" w:cs="Times New Roman"/>
        </w:rPr>
        <w:t>конкретных</w:t>
      </w:r>
      <w:r w:rsidRPr="002862DD">
        <w:rPr>
          <w:rFonts w:ascii="Times New Roman" w:hAnsi="Times New Roman" w:cs="Times New Roman"/>
          <w:spacing w:val="-13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социально-культурных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проектов</w:t>
      </w:r>
      <w:r w:rsidRPr="002862DD">
        <w:rPr>
          <w:rFonts w:ascii="Times New Roman" w:hAnsi="Times New Roman" w:cs="Times New Roman"/>
          <w:spacing w:val="-8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-5"/>
        </w:rPr>
        <w:t xml:space="preserve"> </w:t>
      </w:r>
      <w:r w:rsidRPr="002862DD">
        <w:rPr>
          <w:rFonts w:ascii="Times New Roman" w:hAnsi="Times New Roman" w:cs="Times New Roman"/>
        </w:rPr>
        <w:t>программ,</w:t>
      </w:r>
      <w:r w:rsidRPr="002862DD">
        <w:rPr>
          <w:rFonts w:ascii="Times New Roman" w:hAnsi="Times New Roman" w:cs="Times New Roman"/>
          <w:spacing w:val="-7"/>
        </w:rPr>
        <w:t xml:space="preserve"> </w:t>
      </w:r>
      <w:r w:rsidRPr="002862DD">
        <w:rPr>
          <w:rFonts w:ascii="Times New Roman" w:hAnsi="Times New Roman" w:cs="Times New Roman"/>
        </w:rPr>
        <w:t>базовых</w:t>
      </w:r>
      <w:r w:rsidRPr="002862DD">
        <w:rPr>
          <w:rFonts w:ascii="Times New Roman" w:hAnsi="Times New Roman" w:cs="Times New Roman"/>
          <w:spacing w:val="-5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социально-культурных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технологических</w:t>
      </w:r>
    </w:p>
    <w:p w:rsidR="002862DD" w:rsidRPr="002862DD" w:rsidRDefault="002862DD" w:rsidP="002862DD">
      <w:pPr>
        <w:pStyle w:val="af4"/>
        <w:spacing w:line="317" w:lineRule="exact"/>
        <w:rPr>
          <w:sz w:val="24"/>
          <w:szCs w:val="24"/>
        </w:rPr>
      </w:pPr>
      <w:r w:rsidRPr="002862DD">
        <w:rPr>
          <w:sz w:val="24"/>
          <w:szCs w:val="24"/>
        </w:rPr>
        <w:t>систем;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404"/>
        </w:tabs>
        <w:autoSpaceDE w:val="0"/>
        <w:autoSpaceDN w:val="0"/>
        <w:ind w:right="687" w:firstLine="707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анализировать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возможности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повышения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качества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разработки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социально-культурных проектов и программ, базовых социально-культурных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технологических систем.</w:t>
      </w:r>
    </w:p>
    <w:p w:rsidR="002862DD" w:rsidRPr="002862DD" w:rsidRDefault="002862DD" w:rsidP="002862DD">
      <w:pPr>
        <w:spacing w:line="321" w:lineRule="exact"/>
        <w:ind w:left="1010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i/>
        </w:rPr>
        <w:t>Владеть</w:t>
      </w:r>
      <w:r w:rsidRPr="002862DD">
        <w:rPr>
          <w:rFonts w:ascii="Times New Roman" w:hAnsi="Times New Roman" w:cs="Times New Roman"/>
        </w:rPr>
        <w:t>: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before="2"/>
        <w:ind w:right="688" w:firstLine="707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технологиями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анализа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достижения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четко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поставленных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целей,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эффективного использования ресурсов, основанных на способности убеждать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людей в</w:t>
      </w:r>
      <w:r w:rsidRPr="002862DD">
        <w:rPr>
          <w:rFonts w:ascii="Times New Roman" w:hAnsi="Times New Roman" w:cs="Times New Roman"/>
          <w:spacing w:val="-1"/>
        </w:rPr>
        <w:t xml:space="preserve"> </w:t>
      </w:r>
      <w:r w:rsidRPr="002862DD">
        <w:rPr>
          <w:rFonts w:ascii="Times New Roman" w:hAnsi="Times New Roman" w:cs="Times New Roman"/>
        </w:rPr>
        <w:t>правильности своих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идей;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line="321" w:lineRule="exact"/>
        <w:ind w:left="1173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технологиями</w:t>
      </w:r>
      <w:r w:rsidRPr="002862DD">
        <w:rPr>
          <w:rFonts w:ascii="Times New Roman" w:hAnsi="Times New Roman" w:cs="Times New Roman"/>
          <w:spacing w:val="-13"/>
        </w:rPr>
        <w:t xml:space="preserve"> </w:t>
      </w:r>
      <w:r w:rsidRPr="002862DD">
        <w:rPr>
          <w:rFonts w:ascii="Times New Roman" w:hAnsi="Times New Roman" w:cs="Times New Roman"/>
        </w:rPr>
        <w:t>разработки</w:t>
      </w:r>
      <w:r w:rsidRPr="002862DD">
        <w:rPr>
          <w:rFonts w:ascii="Times New Roman" w:hAnsi="Times New Roman" w:cs="Times New Roman"/>
          <w:spacing w:val="-9"/>
        </w:rPr>
        <w:t xml:space="preserve"> </w:t>
      </w:r>
      <w:r w:rsidRPr="002862DD">
        <w:rPr>
          <w:rFonts w:ascii="Times New Roman" w:hAnsi="Times New Roman" w:cs="Times New Roman"/>
        </w:rPr>
        <w:t>критериев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комплексной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оценки</w:t>
      </w:r>
      <w:r w:rsidRPr="002862DD">
        <w:rPr>
          <w:rFonts w:ascii="Times New Roman" w:hAnsi="Times New Roman" w:cs="Times New Roman"/>
          <w:spacing w:val="-9"/>
        </w:rPr>
        <w:t xml:space="preserve"> </w:t>
      </w:r>
      <w:r w:rsidRPr="002862DD">
        <w:rPr>
          <w:rFonts w:ascii="Times New Roman" w:hAnsi="Times New Roman" w:cs="Times New Roman"/>
        </w:rPr>
        <w:t>и</w:t>
      </w:r>
    </w:p>
    <w:p w:rsidR="002862DD" w:rsidRPr="002862DD" w:rsidRDefault="002862DD" w:rsidP="002862DD">
      <w:pPr>
        <w:pStyle w:val="af4"/>
        <w:ind w:right="745"/>
        <w:rPr>
          <w:sz w:val="24"/>
          <w:szCs w:val="24"/>
        </w:rPr>
      </w:pPr>
      <w:r w:rsidRPr="002862DD">
        <w:rPr>
          <w:sz w:val="24"/>
          <w:szCs w:val="24"/>
        </w:rPr>
        <w:t>экспертизы</w:t>
      </w:r>
      <w:r w:rsidRPr="002862DD">
        <w:rPr>
          <w:spacing w:val="-11"/>
          <w:sz w:val="24"/>
          <w:szCs w:val="24"/>
        </w:rPr>
        <w:t xml:space="preserve"> </w:t>
      </w:r>
      <w:r w:rsidRPr="002862DD">
        <w:rPr>
          <w:sz w:val="24"/>
          <w:szCs w:val="24"/>
        </w:rPr>
        <w:t>социально-культурных</w:t>
      </w:r>
      <w:r w:rsidRPr="002862DD">
        <w:rPr>
          <w:spacing w:val="-9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проектов</w:t>
      </w:r>
      <w:r w:rsidRPr="002862DD">
        <w:rPr>
          <w:spacing w:val="-12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-10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программ,</w:t>
      </w:r>
      <w:r w:rsidRPr="002862DD">
        <w:rPr>
          <w:spacing w:val="-13"/>
          <w:sz w:val="24"/>
          <w:szCs w:val="24"/>
        </w:rPr>
        <w:t xml:space="preserve"> </w:t>
      </w:r>
      <w:r w:rsidRPr="002862DD">
        <w:rPr>
          <w:sz w:val="24"/>
          <w:szCs w:val="24"/>
        </w:rPr>
        <w:t>базовых</w:t>
      </w:r>
      <w:r w:rsidRPr="002862DD">
        <w:rPr>
          <w:spacing w:val="-9"/>
          <w:sz w:val="24"/>
          <w:szCs w:val="24"/>
        </w:rPr>
        <w:t xml:space="preserve"> </w:t>
      </w:r>
      <w:r w:rsidRPr="002862DD">
        <w:rPr>
          <w:sz w:val="24"/>
          <w:szCs w:val="24"/>
        </w:rPr>
        <w:t>социально-</w:t>
      </w:r>
      <w:r w:rsidRPr="002862DD">
        <w:rPr>
          <w:spacing w:val="-68"/>
          <w:sz w:val="24"/>
          <w:szCs w:val="24"/>
        </w:rPr>
        <w:t xml:space="preserve"> </w:t>
      </w:r>
      <w:r w:rsidRPr="002862DD">
        <w:rPr>
          <w:sz w:val="24"/>
          <w:szCs w:val="24"/>
        </w:rPr>
        <w:t>культурных технологических систем;</w:t>
      </w:r>
    </w:p>
    <w:p w:rsidR="002862DD" w:rsidRPr="002862DD" w:rsidRDefault="002862DD" w:rsidP="002862DD">
      <w:pPr>
        <w:pStyle w:val="ac"/>
        <w:numPr>
          <w:ilvl w:val="0"/>
          <w:numId w:val="59"/>
        </w:numPr>
        <w:tabs>
          <w:tab w:val="left" w:pos="1174"/>
        </w:tabs>
        <w:autoSpaceDE w:val="0"/>
        <w:autoSpaceDN w:val="0"/>
        <w:spacing w:before="2"/>
        <w:ind w:right="687" w:firstLine="707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методами анализа, обоснования перспектив развития и использования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научно-технических и организационно-экономических инноваций с учетом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специфики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данной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отрасли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культуры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и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проблем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потребителей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консультационных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услуг.</w:t>
      </w: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3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Трудоемкость</w:t>
      </w:r>
      <w:r w:rsidRPr="002862DD">
        <w:rPr>
          <w:spacing w:val="-5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</w:p>
    <w:p w:rsidR="002862DD" w:rsidRPr="002862DD" w:rsidRDefault="002862DD" w:rsidP="002862DD">
      <w:pPr>
        <w:pStyle w:val="af4"/>
        <w:ind w:right="688"/>
        <w:rPr>
          <w:sz w:val="24"/>
          <w:szCs w:val="24"/>
        </w:rPr>
      </w:pPr>
      <w:r w:rsidRPr="002862DD">
        <w:rPr>
          <w:sz w:val="24"/>
          <w:szCs w:val="24"/>
        </w:rPr>
        <w:t>Общая трудоемкость дисциплины составляет 3 зачетные единицы (108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часов).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Изучается в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3,4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семестрах.</w:t>
      </w: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4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Содержание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курса: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</w:tabs>
        <w:autoSpaceDE w:val="0"/>
        <w:autoSpaceDN w:val="0"/>
        <w:spacing w:line="319" w:lineRule="exact"/>
        <w:ind w:hanging="361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Управленческое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консультирование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в</w:t>
      </w:r>
      <w:r w:rsidRPr="002862DD">
        <w:rPr>
          <w:rFonts w:ascii="Times New Roman" w:hAnsi="Times New Roman" w:cs="Times New Roman"/>
          <w:spacing w:val="-4"/>
        </w:rPr>
        <w:t xml:space="preserve"> </w:t>
      </w:r>
      <w:r w:rsidRPr="002862DD">
        <w:rPr>
          <w:rFonts w:ascii="Times New Roman" w:hAnsi="Times New Roman" w:cs="Times New Roman"/>
        </w:rPr>
        <w:t>социально-культурной</w:t>
      </w:r>
      <w:r w:rsidRPr="002862DD">
        <w:rPr>
          <w:rFonts w:ascii="Times New Roman" w:hAnsi="Times New Roman" w:cs="Times New Roman"/>
          <w:spacing w:val="-6"/>
        </w:rPr>
        <w:t xml:space="preserve"> </w:t>
      </w:r>
      <w:r w:rsidRPr="002862DD">
        <w:rPr>
          <w:rFonts w:ascii="Times New Roman" w:hAnsi="Times New Roman" w:cs="Times New Roman"/>
        </w:rPr>
        <w:t>сфере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</w:tabs>
        <w:autoSpaceDE w:val="0"/>
        <w:autoSpaceDN w:val="0"/>
        <w:spacing w:line="322" w:lineRule="exact"/>
        <w:ind w:hanging="361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Консалтинговый</w:t>
      </w:r>
      <w:r w:rsidRPr="002862DD">
        <w:rPr>
          <w:rFonts w:ascii="Times New Roman" w:hAnsi="Times New Roman" w:cs="Times New Roman"/>
          <w:spacing w:val="-5"/>
        </w:rPr>
        <w:t xml:space="preserve"> </w:t>
      </w:r>
      <w:r w:rsidRPr="002862DD">
        <w:rPr>
          <w:rFonts w:ascii="Times New Roman" w:hAnsi="Times New Roman" w:cs="Times New Roman"/>
        </w:rPr>
        <w:t>процесс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</w:tabs>
        <w:autoSpaceDE w:val="0"/>
        <w:autoSpaceDN w:val="0"/>
        <w:spacing w:line="322" w:lineRule="exact"/>
        <w:ind w:hanging="361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Коммуникации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в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консалтинге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  <w:tab w:val="left" w:pos="2549"/>
          <w:tab w:val="left" w:pos="4715"/>
          <w:tab w:val="left" w:pos="5586"/>
          <w:tab w:val="left" w:pos="5952"/>
          <w:tab w:val="left" w:pos="8281"/>
        </w:tabs>
        <w:autoSpaceDE w:val="0"/>
        <w:autoSpaceDN w:val="0"/>
        <w:ind w:left="1021" w:right="692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Маркетинг</w:t>
      </w:r>
      <w:r w:rsidRPr="002862DD">
        <w:rPr>
          <w:rFonts w:ascii="Times New Roman" w:hAnsi="Times New Roman" w:cs="Times New Roman"/>
        </w:rPr>
        <w:tab/>
        <w:t>консалтинговых</w:t>
      </w:r>
      <w:r w:rsidRPr="002862DD">
        <w:rPr>
          <w:rFonts w:ascii="Times New Roman" w:hAnsi="Times New Roman" w:cs="Times New Roman"/>
        </w:rPr>
        <w:tab/>
        <w:t>услуг</w:t>
      </w:r>
      <w:r w:rsidRPr="002862DD">
        <w:rPr>
          <w:rFonts w:ascii="Times New Roman" w:hAnsi="Times New Roman" w:cs="Times New Roman"/>
        </w:rPr>
        <w:tab/>
        <w:t>и</w:t>
      </w:r>
      <w:r w:rsidRPr="002862DD">
        <w:rPr>
          <w:rFonts w:ascii="Times New Roman" w:hAnsi="Times New Roman" w:cs="Times New Roman"/>
        </w:rPr>
        <w:tab/>
        <w:t>информационные</w:t>
      </w:r>
      <w:r w:rsidRPr="002862DD">
        <w:rPr>
          <w:rFonts w:ascii="Times New Roman" w:hAnsi="Times New Roman" w:cs="Times New Roman"/>
        </w:rPr>
        <w:tab/>
      </w:r>
      <w:r w:rsidRPr="002862DD">
        <w:rPr>
          <w:rFonts w:ascii="Times New Roman" w:hAnsi="Times New Roman" w:cs="Times New Roman"/>
          <w:spacing w:val="-1"/>
        </w:rPr>
        <w:t>технологии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управление</w:t>
      </w:r>
      <w:r w:rsidRPr="002862DD">
        <w:rPr>
          <w:rFonts w:ascii="Times New Roman" w:hAnsi="Times New Roman" w:cs="Times New Roman"/>
          <w:spacing w:val="-1"/>
        </w:rPr>
        <w:t xml:space="preserve"> </w:t>
      </w:r>
      <w:r w:rsidRPr="002862DD">
        <w:rPr>
          <w:rFonts w:ascii="Times New Roman" w:hAnsi="Times New Roman" w:cs="Times New Roman"/>
        </w:rPr>
        <w:t>знаниями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</w:tabs>
        <w:autoSpaceDE w:val="0"/>
        <w:autoSpaceDN w:val="0"/>
        <w:spacing w:before="1" w:line="322" w:lineRule="exact"/>
        <w:ind w:hanging="361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Социально-культурный</w:t>
      </w:r>
      <w:r w:rsidRPr="002862DD">
        <w:rPr>
          <w:rFonts w:ascii="Times New Roman" w:hAnsi="Times New Roman" w:cs="Times New Roman"/>
          <w:spacing w:val="-6"/>
        </w:rPr>
        <w:t xml:space="preserve"> </w:t>
      </w:r>
      <w:r w:rsidRPr="002862DD">
        <w:rPr>
          <w:rFonts w:ascii="Times New Roman" w:hAnsi="Times New Roman" w:cs="Times New Roman"/>
        </w:rPr>
        <w:t>консалтинг</w:t>
      </w:r>
    </w:p>
    <w:p w:rsidR="002862DD" w:rsidRPr="002862DD" w:rsidRDefault="002862DD" w:rsidP="002862DD">
      <w:pPr>
        <w:pStyle w:val="ac"/>
        <w:numPr>
          <w:ilvl w:val="0"/>
          <w:numId w:val="58"/>
        </w:numPr>
        <w:tabs>
          <w:tab w:val="left" w:pos="1021"/>
          <w:tab w:val="left" w:pos="1022"/>
        </w:tabs>
        <w:autoSpaceDE w:val="0"/>
        <w:autoSpaceDN w:val="0"/>
        <w:ind w:left="1021" w:right="686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</w:rPr>
        <w:t>Технологические</w:t>
      </w:r>
      <w:r w:rsidRPr="002862DD">
        <w:rPr>
          <w:rFonts w:ascii="Times New Roman" w:hAnsi="Times New Roman" w:cs="Times New Roman"/>
          <w:spacing w:val="-11"/>
        </w:rPr>
        <w:t xml:space="preserve"> </w:t>
      </w:r>
      <w:r w:rsidRPr="002862DD">
        <w:rPr>
          <w:rFonts w:ascii="Times New Roman" w:hAnsi="Times New Roman" w:cs="Times New Roman"/>
        </w:rPr>
        <w:t>подходы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экспертно-консультационной</w:t>
      </w:r>
      <w:r w:rsidRPr="002862DD">
        <w:rPr>
          <w:rFonts w:ascii="Times New Roman" w:hAnsi="Times New Roman" w:cs="Times New Roman"/>
          <w:spacing w:val="-13"/>
        </w:rPr>
        <w:t xml:space="preserve"> </w:t>
      </w:r>
      <w:r w:rsidRPr="002862DD">
        <w:rPr>
          <w:rFonts w:ascii="Times New Roman" w:hAnsi="Times New Roman" w:cs="Times New Roman"/>
        </w:rPr>
        <w:t>деятельности</w:t>
      </w:r>
      <w:r w:rsidRPr="002862DD">
        <w:rPr>
          <w:rFonts w:ascii="Times New Roman" w:hAnsi="Times New Roman" w:cs="Times New Roman"/>
          <w:spacing w:val="-10"/>
        </w:rPr>
        <w:t xml:space="preserve"> </w:t>
      </w:r>
      <w:r w:rsidRPr="002862DD">
        <w:rPr>
          <w:rFonts w:ascii="Times New Roman" w:hAnsi="Times New Roman" w:cs="Times New Roman"/>
        </w:rPr>
        <w:t>в</w:t>
      </w:r>
      <w:r w:rsidRPr="002862DD">
        <w:rPr>
          <w:rFonts w:ascii="Times New Roman" w:hAnsi="Times New Roman" w:cs="Times New Roman"/>
          <w:spacing w:val="-67"/>
        </w:rPr>
        <w:t xml:space="preserve"> </w:t>
      </w:r>
      <w:r w:rsidRPr="002862DD">
        <w:rPr>
          <w:rFonts w:ascii="Times New Roman" w:hAnsi="Times New Roman" w:cs="Times New Roman"/>
        </w:rPr>
        <w:t>сфере</w:t>
      </w:r>
      <w:r w:rsidRPr="002862DD">
        <w:rPr>
          <w:rFonts w:ascii="Times New Roman" w:hAnsi="Times New Roman" w:cs="Times New Roman"/>
          <w:spacing w:val="-1"/>
        </w:rPr>
        <w:t xml:space="preserve"> </w:t>
      </w:r>
      <w:r w:rsidRPr="002862DD">
        <w:rPr>
          <w:rFonts w:ascii="Times New Roman" w:hAnsi="Times New Roman" w:cs="Times New Roman"/>
        </w:rPr>
        <w:t>культуры.</w:t>
      </w:r>
    </w:p>
    <w:p w:rsidR="002862DD" w:rsidRPr="002862DD" w:rsidRDefault="002862DD" w:rsidP="002862DD">
      <w:pPr>
        <w:pStyle w:val="1"/>
        <w:numPr>
          <w:ilvl w:val="0"/>
          <w:numId w:val="60"/>
        </w:numPr>
        <w:tabs>
          <w:tab w:val="left" w:pos="1291"/>
        </w:tabs>
        <w:adjustRightInd/>
        <w:spacing w:before="4" w:line="319" w:lineRule="exact"/>
        <w:jc w:val="both"/>
        <w:rPr>
          <w:sz w:val="24"/>
          <w:szCs w:val="24"/>
        </w:rPr>
      </w:pPr>
      <w:r w:rsidRPr="002862DD">
        <w:rPr>
          <w:sz w:val="24"/>
          <w:szCs w:val="24"/>
        </w:rPr>
        <w:t>Образовательные</w:t>
      </w:r>
      <w:r w:rsidRPr="002862DD">
        <w:rPr>
          <w:spacing w:val="-6"/>
          <w:sz w:val="24"/>
          <w:szCs w:val="24"/>
        </w:rPr>
        <w:t xml:space="preserve"> </w:t>
      </w:r>
      <w:r w:rsidRPr="002862DD">
        <w:rPr>
          <w:sz w:val="24"/>
          <w:szCs w:val="24"/>
        </w:rPr>
        <w:t>технологии</w:t>
      </w:r>
    </w:p>
    <w:p w:rsidR="002862DD" w:rsidRPr="002862DD" w:rsidRDefault="002862DD" w:rsidP="002862DD">
      <w:pPr>
        <w:pStyle w:val="af4"/>
        <w:ind w:right="690"/>
        <w:rPr>
          <w:sz w:val="24"/>
          <w:szCs w:val="24"/>
        </w:rPr>
      </w:pPr>
      <w:r w:rsidRPr="002862DD">
        <w:rPr>
          <w:sz w:val="24"/>
          <w:szCs w:val="24"/>
        </w:rPr>
        <w:t>В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ходе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освоения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дисциплины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проведении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аудиторных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занятий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используются</w:t>
      </w:r>
      <w:r w:rsidRPr="002862DD">
        <w:rPr>
          <w:spacing w:val="-15"/>
          <w:sz w:val="24"/>
          <w:szCs w:val="24"/>
        </w:rPr>
        <w:t xml:space="preserve"> </w:t>
      </w:r>
      <w:r w:rsidRPr="002862DD">
        <w:rPr>
          <w:sz w:val="24"/>
          <w:szCs w:val="24"/>
        </w:rPr>
        <w:t>следующие</w:t>
      </w:r>
      <w:r w:rsidRPr="002862DD">
        <w:rPr>
          <w:spacing w:val="-17"/>
          <w:sz w:val="24"/>
          <w:szCs w:val="24"/>
        </w:rPr>
        <w:t xml:space="preserve"> </w:t>
      </w:r>
      <w:r w:rsidRPr="002862DD">
        <w:rPr>
          <w:sz w:val="24"/>
          <w:szCs w:val="24"/>
        </w:rPr>
        <w:t>образовательные</w:t>
      </w:r>
      <w:r w:rsidRPr="002862DD">
        <w:rPr>
          <w:spacing w:val="-17"/>
          <w:sz w:val="24"/>
          <w:szCs w:val="24"/>
        </w:rPr>
        <w:t xml:space="preserve"> </w:t>
      </w:r>
      <w:r w:rsidRPr="002862DD">
        <w:rPr>
          <w:sz w:val="24"/>
          <w:szCs w:val="24"/>
        </w:rPr>
        <w:t>технологии:</w:t>
      </w:r>
      <w:r w:rsidRPr="002862DD">
        <w:rPr>
          <w:spacing w:val="-15"/>
          <w:sz w:val="24"/>
          <w:szCs w:val="24"/>
        </w:rPr>
        <w:t xml:space="preserve"> </w:t>
      </w:r>
      <w:r w:rsidRPr="002862DD">
        <w:rPr>
          <w:sz w:val="24"/>
          <w:szCs w:val="24"/>
        </w:rPr>
        <w:t>лекции,</w:t>
      </w:r>
      <w:r w:rsidRPr="002862DD">
        <w:rPr>
          <w:spacing w:val="-15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практические</w:t>
      </w:r>
      <w:r w:rsidRPr="002862DD">
        <w:rPr>
          <w:spacing w:val="-68"/>
          <w:sz w:val="24"/>
          <w:szCs w:val="24"/>
        </w:rPr>
        <w:t xml:space="preserve"> </w:t>
      </w:r>
      <w:r w:rsidRPr="002862DD">
        <w:rPr>
          <w:sz w:val="24"/>
          <w:szCs w:val="24"/>
        </w:rPr>
        <w:t>занятия, семинарские занятия с использованием активных и интерактивных</w:t>
      </w:r>
      <w:r w:rsidRPr="002862DD">
        <w:rPr>
          <w:spacing w:val="1"/>
          <w:sz w:val="24"/>
          <w:szCs w:val="24"/>
        </w:rPr>
        <w:t xml:space="preserve"> </w:t>
      </w:r>
      <w:r w:rsidRPr="002862DD">
        <w:rPr>
          <w:sz w:val="24"/>
          <w:szCs w:val="24"/>
        </w:rPr>
        <w:t>форм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проведения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занятий,</w:t>
      </w:r>
      <w:r w:rsidRPr="002862DD">
        <w:rPr>
          <w:spacing w:val="-2"/>
          <w:sz w:val="24"/>
          <w:szCs w:val="24"/>
        </w:rPr>
        <w:t xml:space="preserve"> </w:t>
      </w:r>
      <w:r w:rsidRPr="002862DD">
        <w:rPr>
          <w:sz w:val="24"/>
          <w:szCs w:val="24"/>
        </w:rPr>
        <w:t>компьютерные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презентации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и</w:t>
      </w:r>
      <w:r w:rsidRPr="002862DD">
        <w:rPr>
          <w:spacing w:val="-1"/>
          <w:sz w:val="24"/>
          <w:szCs w:val="24"/>
        </w:rPr>
        <w:t xml:space="preserve"> </w:t>
      </w:r>
      <w:r w:rsidRPr="002862DD">
        <w:rPr>
          <w:sz w:val="24"/>
          <w:szCs w:val="24"/>
        </w:rPr>
        <w:t>мастер-классы.</w:t>
      </w:r>
    </w:p>
    <w:p w:rsidR="002862DD" w:rsidRPr="002862DD" w:rsidRDefault="002862DD" w:rsidP="002862DD">
      <w:pPr>
        <w:pStyle w:val="ac"/>
        <w:numPr>
          <w:ilvl w:val="0"/>
          <w:numId w:val="60"/>
        </w:numPr>
        <w:tabs>
          <w:tab w:val="left" w:pos="1291"/>
        </w:tabs>
        <w:autoSpaceDE w:val="0"/>
        <w:autoSpaceDN w:val="0"/>
        <w:jc w:val="both"/>
        <w:rPr>
          <w:rFonts w:ascii="Times New Roman" w:hAnsi="Times New Roman" w:cs="Times New Roman"/>
        </w:rPr>
      </w:pPr>
      <w:r w:rsidRPr="002862DD">
        <w:rPr>
          <w:rFonts w:ascii="Times New Roman" w:hAnsi="Times New Roman" w:cs="Times New Roman"/>
          <w:b/>
        </w:rPr>
        <w:t>Контроль</w:t>
      </w:r>
      <w:r w:rsidRPr="002862DD">
        <w:rPr>
          <w:rFonts w:ascii="Times New Roman" w:hAnsi="Times New Roman" w:cs="Times New Roman"/>
          <w:b/>
          <w:spacing w:val="-4"/>
        </w:rPr>
        <w:t xml:space="preserve"> </w:t>
      </w:r>
      <w:r w:rsidRPr="002862DD">
        <w:rPr>
          <w:rFonts w:ascii="Times New Roman" w:hAnsi="Times New Roman" w:cs="Times New Roman"/>
          <w:b/>
        </w:rPr>
        <w:t>успеваемости</w:t>
      </w:r>
      <w:r w:rsidRPr="002862DD">
        <w:rPr>
          <w:rFonts w:ascii="Times New Roman" w:hAnsi="Times New Roman" w:cs="Times New Roman"/>
          <w:b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–</w:t>
      </w:r>
      <w:r w:rsidRPr="002862DD">
        <w:rPr>
          <w:rFonts w:ascii="Times New Roman" w:hAnsi="Times New Roman" w:cs="Times New Roman"/>
          <w:spacing w:val="1"/>
        </w:rPr>
        <w:t xml:space="preserve"> </w:t>
      </w:r>
      <w:r w:rsidRPr="002862DD">
        <w:rPr>
          <w:rFonts w:ascii="Times New Roman" w:hAnsi="Times New Roman" w:cs="Times New Roman"/>
        </w:rPr>
        <w:t>зачет</w:t>
      </w:r>
      <w:r w:rsidRPr="002862DD">
        <w:rPr>
          <w:rFonts w:ascii="Times New Roman" w:hAnsi="Times New Roman" w:cs="Times New Roman"/>
          <w:spacing w:val="-2"/>
        </w:rPr>
        <w:t xml:space="preserve"> </w:t>
      </w:r>
      <w:r w:rsidRPr="002862DD">
        <w:rPr>
          <w:rFonts w:ascii="Times New Roman" w:hAnsi="Times New Roman" w:cs="Times New Roman"/>
        </w:rPr>
        <w:t>с</w:t>
      </w:r>
      <w:r w:rsidRPr="002862DD">
        <w:rPr>
          <w:rFonts w:ascii="Times New Roman" w:hAnsi="Times New Roman" w:cs="Times New Roman"/>
          <w:spacing w:val="-3"/>
        </w:rPr>
        <w:t xml:space="preserve"> </w:t>
      </w:r>
      <w:r w:rsidRPr="002862DD">
        <w:rPr>
          <w:rFonts w:ascii="Times New Roman" w:hAnsi="Times New Roman" w:cs="Times New Roman"/>
        </w:rPr>
        <w:t>оценкой.</w:t>
      </w:r>
    </w:p>
    <w:p w:rsidR="002862DD" w:rsidRPr="002862DD" w:rsidRDefault="002862DD" w:rsidP="00453D7F">
      <w:pPr>
        <w:kinsoku w:val="0"/>
        <w:overflowPunct w:val="0"/>
        <w:autoSpaceDE w:val="0"/>
        <w:autoSpaceDN w:val="0"/>
        <w:adjustRightInd w:val="0"/>
        <w:spacing w:before="67"/>
        <w:ind w:left="63"/>
        <w:jc w:val="center"/>
        <w:rPr>
          <w:rFonts w:ascii="Times New Roman" w:hAnsi="Times New Roman" w:cs="Times New Roman"/>
          <w:bCs/>
        </w:rPr>
      </w:pPr>
    </w:p>
    <w:p w:rsidR="002862DD" w:rsidRDefault="002862DD" w:rsidP="00453D7F">
      <w:pPr>
        <w:kinsoku w:val="0"/>
        <w:overflowPunct w:val="0"/>
        <w:autoSpaceDE w:val="0"/>
        <w:autoSpaceDN w:val="0"/>
        <w:adjustRightInd w:val="0"/>
        <w:spacing w:before="67"/>
        <w:ind w:left="63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2862DD" w:rsidSect="00607521">
      <w:type w:val="continuous"/>
      <w:pgSz w:w="11907" w:h="16840"/>
      <w:pgMar w:top="1040" w:right="740" w:bottom="280" w:left="1020" w:header="720" w:footer="720" w:gutter="0"/>
      <w:cols w:space="720" w:equalWidth="0">
        <w:col w:w="1014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6F5" w:rsidRDefault="001F06F5" w:rsidP="00D35097">
      <w:r>
        <w:separator/>
      </w:r>
    </w:p>
  </w:endnote>
  <w:endnote w:type="continuationSeparator" w:id="0">
    <w:p w:rsidR="001F06F5" w:rsidRDefault="001F06F5" w:rsidP="00D3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Open Sans">
    <w:altName w:val="Tahoma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6F5" w:rsidRDefault="001F06F5" w:rsidP="00D35097">
      <w:r>
        <w:separator/>
      </w:r>
    </w:p>
  </w:footnote>
  <w:footnote w:type="continuationSeparator" w:id="0">
    <w:p w:rsidR="001F06F5" w:rsidRDefault="001F06F5" w:rsidP="00D35097">
      <w:r>
        <w:continuationSeparator/>
      </w:r>
    </w:p>
  </w:footnote>
  <w:footnote w:id="1">
    <w:p w:rsidR="00E61BA4" w:rsidRPr="00A91501" w:rsidRDefault="00E61BA4" w:rsidP="00A91501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0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2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3" w15:restartNumberingAfterBreak="0">
    <w:nsid w:val="0000001F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 w15:restartNumberingAfterBreak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5" w15:restartNumberingAfterBreak="0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 w15:restartNumberingAfterBreak="0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 w15:restartNumberingAfterBreak="0">
    <w:nsid w:val="00000033"/>
    <w:multiLevelType w:val="multilevel"/>
    <w:tmpl w:val="0000003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 w15:restartNumberingAfterBreak="0">
    <w:nsid w:val="0000003D"/>
    <w:multiLevelType w:val="multilevel"/>
    <w:tmpl w:val="0000003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0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1" w15:restartNumberingAfterBreak="0">
    <w:nsid w:val="0000004D"/>
    <w:multiLevelType w:val="multilevel"/>
    <w:tmpl w:val="000000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2" w15:restartNumberingAfterBreak="0">
    <w:nsid w:val="0000004F"/>
    <w:multiLevelType w:val="multilevel"/>
    <w:tmpl w:val="000000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 w15:restartNumberingAfterBreak="0">
    <w:nsid w:val="00000051"/>
    <w:multiLevelType w:val="multilevel"/>
    <w:tmpl w:val="000000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 w15:restartNumberingAfterBreak="0">
    <w:nsid w:val="000000B5"/>
    <w:multiLevelType w:val="multilevel"/>
    <w:tmpl w:val="000000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B7"/>
    <w:multiLevelType w:val="multilevel"/>
    <w:tmpl w:val="000000B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B9"/>
    <w:multiLevelType w:val="multilevel"/>
    <w:tmpl w:val="000000B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C7"/>
    <w:multiLevelType w:val="multilevel"/>
    <w:tmpl w:val="000000C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C9"/>
    <w:multiLevelType w:val="multilevel"/>
    <w:tmpl w:val="000000C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CF"/>
    <w:multiLevelType w:val="multilevel"/>
    <w:tmpl w:val="000000C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D1"/>
    <w:multiLevelType w:val="multilevel"/>
    <w:tmpl w:val="000000D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D5"/>
    <w:multiLevelType w:val="multilevel"/>
    <w:tmpl w:val="000000D4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D9"/>
    <w:multiLevelType w:val="multilevel"/>
    <w:tmpl w:val="000000D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DB"/>
    <w:multiLevelType w:val="multilevel"/>
    <w:tmpl w:val="000000D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DD"/>
    <w:multiLevelType w:val="multilevel"/>
    <w:tmpl w:val="000000DC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DF"/>
    <w:multiLevelType w:val="multilevel"/>
    <w:tmpl w:val="000000D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E1"/>
    <w:multiLevelType w:val="multilevel"/>
    <w:tmpl w:val="000000E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EB"/>
    <w:multiLevelType w:val="multilevel"/>
    <w:tmpl w:val="000000E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F1"/>
    <w:multiLevelType w:val="multilevel"/>
    <w:tmpl w:val="000000F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FF"/>
    <w:multiLevelType w:val="multilevel"/>
    <w:tmpl w:val="000000F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101"/>
    <w:multiLevelType w:val="multilevel"/>
    <w:tmpl w:val="0000010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103"/>
    <w:multiLevelType w:val="multilevel"/>
    <w:tmpl w:val="00000102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13F"/>
    <w:multiLevelType w:val="multilevel"/>
    <w:tmpl w:val="000001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3" w15:restartNumberingAfterBreak="0">
    <w:nsid w:val="00000151"/>
    <w:multiLevelType w:val="multilevel"/>
    <w:tmpl w:val="000001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4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4CD5B8B"/>
    <w:multiLevelType w:val="hybridMultilevel"/>
    <w:tmpl w:val="EB0E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292DC3"/>
    <w:multiLevelType w:val="hybridMultilevel"/>
    <w:tmpl w:val="64546CA8"/>
    <w:lvl w:ilvl="0" w:tplc="8CC86D60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47" w15:restartNumberingAfterBreak="0">
    <w:nsid w:val="0D4F491C"/>
    <w:multiLevelType w:val="hybridMultilevel"/>
    <w:tmpl w:val="E806D9CE"/>
    <w:lvl w:ilvl="0" w:tplc="3F0E8C6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920ABC">
      <w:numFmt w:val="bullet"/>
      <w:lvlText w:val="•"/>
      <w:lvlJc w:val="left"/>
      <w:pPr>
        <w:ind w:left="2204" w:hanging="281"/>
      </w:pPr>
      <w:rPr>
        <w:rFonts w:hint="default"/>
        <w:lang w:val="ru-RU" w:eastAsia="en-US" w:bidi="ar-SA"/>
      </w:rPr>
    </w:lvl>
    <w:lvl w:ilvl="2" w:tplc="0C10228C">
      <w:numFmt w:val="bullet"/>
      <w:lvlText w:val="•"/>
      <w:lvlJc w:val="left"/>
      <w:pPr>
        <w:ind w:left="3109" w:hanging="281"/>
      </w:pPr>
      <w:rPr>
        <w:rFonts w:hint="default"/>
        <w:lang w:val="ru-RU" w:eastAsia="en-US" w:bidi="ar-SA"/>
      </w:rPr>
    </w:lvl>
    <w:lvl w:ilvl="3" w:tplc="CA6E5B4C">
      <w:numFmt w:val="bullet"/>
      <w:lvlText w:val="•"/>
      <w:lvlJc w:val="left"/>
      <w:pPr>
        <w:ind w:left="4013" w:hanging="281"/>
      </w:pPr>
      <w:rPr>
        <w:rFonts w:hint="default"/>
        <w:lang w:val="ru-RU" w:eastAsia="en-US" w:bidi="ar-SA"/>
      </w:rPr>
    </w:lvl>
    <w:lvl w:ilvl="4" w:tplc="00E47468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28B28BA2">
      <w:numFmt w:val="bullet"/>
      <w:lvlText w:val="•"/>
      <w:lvlJc w:val="left"/>
      <w:pPr>
        <w:ind w:left="5823" w:hanging="281"/>
      </w:pPr>
      <w:rPr>
        <w:rFonts w:hint="default"/>
        <w:lang w:val="ru-RU" w:eastAsia="en-US" w:bidi="ar-SA"/>
      </w:rPr>
    </w:lvl>
    <w:lvl w:ilvl="6" w:tplc="50BE1112">
      <w:numFmt w:val="bullet"/>
      <w:lvlText w:val="•"/>
      <w:lvlJc w:val="left"/>
      <w:pPr>
        <w:ind w:left="6727" w:hanging="281"/>
      </w:pPr>
      <w:rPr>
        <w:rFonts w:hint="default"/>
        <w:lang w:val="ru-RU" w:eastAsia="en-US" w:bidi="ar-SA"/>
      </w:rPr>
    </w:lvl>
    <w:lvl w:ilvl="7" w:tplc="2C10BFB0">
      <w:numFmt w:val="bullet"/>
      <w:lvlText w:val="•"/>
      <w:lvlJc w:val="left"/>
      <w:pPr>
        <w:ind w:left="7632" w:hanging="281"/>
      </w:pPr>
      <w:rPr>
        <w:rFonts w:hint="default"/>
        <w:lang w:val="ru-RU" w:eastAsia="en-US" w:bidi="ar-SA"/>
      </w:rPr>
    </w:lvl>
    <w:lvl w:ilvl="8" w:tplc="74AA1A08">
      <w:numFmt w:val="bullet"/>
      <w:lvlText w:val="•"/>
      <w:lvlJc w:val="left"/>
      <w:pPr>
        <w:ind w:left="8537" w:hanging="281"/>
      </w:pPr>
      <w:rPr>
        <w:rFonts w:hint="default"/>
        <w:lang w:val="ru-RU" w:eastAsia="en-US" w:bidi="ar-SA"/>
      </w:rPr>
    </w:lvl>
  </w:abstractNum>
  <w:abstractNum w:abstractNumId="48" w15:restartNumberingAfterBreak="0">
    <w:nsid w:val="11355A24"/>
    <w:multiLevelType w:val="hybridMultilevel"/>
    <w:tmpl w:val="7C6CDC9A"/>
    <w:lvl w:ilvl="0" w:tplc="6C60F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F2471E7"/>
    <w:multiLevelType w:val="hybridMultilevel"/>
    <w:tmpl w:val="F7480AA4"/>
    <w:lvl w:ilvl="0" w:tplc="E1EEED0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09A6373"/>
    <w:multiLevelType w:val="hybridMultilevel"/>
    <w:tmpl w:val="967ED674"/>
    <w:lvl w:ilvl="0" w:tplc="7B4A2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1" w15:restartNumberingAfterBreak="0">
    <w:nsid w:val="22A07C31"/>
    <w:multiLevelType w:val="hybridMultilevel"/>
    <w:tmpl w:val="9D707D24"/>
    <w:lvl w:ilvl="0" w:tplc="D008836E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64A6662"/>
    <w:multiLevelType w:val="hybridMultilevel"/>
    <w:tmpl w:val="F87EA05C"/>
    <w:lvl w:ilvl="0" w:tplc="7AAA5C8E">
      <w:numFmt w:val="bullet"/>
      <w:lvlText w:val="-"/>
      <w:lvlJc w:val="left"/>
      <w:pPr>
        <w:ind w:left="3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EEC5BC">
      <w:numFmt w:val="bullet"/>
      <w:lvlText w:val="•"/>
      <w:lvlJc w:val="left"/>
      <w:pPr>
        <w:ind w:left="1304" w:hanging="164"/>
      </w:pPr>
      <w:rPr>
        <w:rFonts w:hint="default"/>
        <w:lang w:val="ru-RU" w:eastAsia="en-US" w:bidi="ar-SA"/>
      </w:rPr>
    </w:lvl>
    <w:lvl w:ilvl="2" w:tplc="377263D4">
      <w:numFmt w:val="bullet"/>
      <w:lvlText w:val="•"/>
      <w:lvlJc w:val="left"/>
      <w:pPr>
        <w:ind w:left="2309" w:hanging="164"/>
      </w:pPr>
      <w:rPr>
        <w:rFonts w:hint="default"/>
        <w:lang w:val="ru-RU" w:eastAsia="en-US" w:bidi="ar-SA"/>
      </w:rPr>
    </w:lvl>
    <w:lvl w:ilvl="3" w:tplc="41748364">
      <w:numFmt w:val="bullet"/>
      <w:lvlText w:val="•"/>
      <w:lvlJc w:val="left"/>
      <w:pPr>
        <w:ind w:left="3313" w:hanging="164"/>
      </w:pPr>
      <w:rPr>
        <w:rFonts w:hint="default"/>
        <w:lang w:val="ru-RU" w:eastAsia="en-US" w:bidi="ar-SA"/>
      </w:rPr>
    </w:lvl>
    <w:lvl w:ilvl="4" w:tplc="F92CA57C">
      <w:numFmt w:val="bullet"/>
      <w:lvlText w:val="•"/>
      <w:lvlJc w:val="left"/>
      <w:pPr>
        <w:ind w:left="4318" w:hanging="164"/>
      </w:pPr>
      <w:rPr>
        <w:rFonts w:hint="default"/>
        <w:lang w:val="ru-RU" w:eastAsia="en-US" w:bidi="ar-SA"/>
      </w:rPr>
    </w:lvl>
    <w:lvl w:ilvl="5" w:tplc="FCBA317C">
      <w:numFmt w:val="bullet"/>
      <w:lvlText w:val="•"/>
      <w:lvlJc w:val="left"/>
      <w:pPr>
        <w:ind w:left="5323" w:hanging="164"/>
      </w:pPr>
      <w:rPr>
        <w:rFonts w:hint="default"/>
        <w:lang w:val="ru-RU" w:eastAsia="en-US" w:bidi="ar-SA"/>
      </w:rPr>
    </w:lvl>
    <w:lvl w:ilvl="6" w:tplc="D58CF0BA">
      <w:numFmt w:val="bullet"/>
      <w:lvlText w:val="•"/>
      <w:lvlJc w:val="left"/>
      <w:pPr>
        <w:ind w:left="6327" w:hanging="164"/>
      </w:pPr>
      <w:rPr>
        <w:rFonts w:hint="default"/>
        <w:lang w:val="ru-RU" w:eastAsia="en-US" w:bidi="ar-SA"/>
      </w:rPr>
    </w:lvl>
    <w:lvl w:ilvl="7" w:tplc="D62E5880">
      <w:numFmt w:val="bullet"/>
      <w:lvlText w:val="•"/>
      <w:lvlJc w:val="left"/>
      <w:pPr>
        <w:ind w:left="7332" w:hanging="164"/>
      </w:pPr>
      <w:rPr>
        <w:rFonts w:hint="default"/>
        <w:lang w:val="ru-RU" w:eastAsia="en-US" w:bidi="ar-SA"/>
      </w:rPr>
    </w:lvl>
    <w:lvl w:ilvl="8" w:tplc="835E359C">
      <w:numFmt w:val="bullet"/>
      <w:lvlText w:val="•"/>
      <w:lvlJc w:val="left"/>
      <w:pPr>
        <w:ind w:left="8337" w:hanging="164"/>
      </w:pPr>
      <w:rPr>
        <w:rFonts w:hint="default"/>
        <w:lang w:val="ru-RU" w:eastAsia="en-US" w:bidi="ar-SA"/>
      </w:rPr>
    </w:lvl>
  </w:abstractNum>
  <w:abstractNum w:abstractNumId="53" w15:restartNumberingAfterBreak="0">
    <w:nsid w:val="59667443"/>
    <w:multiLevelType w:val="hybridMultilevel"/>
    <w:tmpl w:val="D48A677A"/>
    <w:lvl w:ilvl="0" w:tplc="4D1A629E">
      <w:start w:val="1"/>
      <w:numFmt w:val="decimal"/>
      <w:lvlText w:val="%1."/>
      <w:lvlJc w:val="left"/>
      <w:pPr>
        <w:ind w:left="123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0A407CC"/>
    <w:multiLevelType w:val="hybridMultilevel"/>
    <w:tmpl w:val="9E000B0C"/>
    <w:lvl w:ilvl="0" w:tplc="12862112"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F2B1C6">
      <w:numFmt w:val="bullet"/>
      <w:lvlText w:val="•"/>
      <w:lvlJc w:val="left"/>
      <w:pPr>
        <w:ind w:left="1952" w:hanging="360"/>
      </w:pPr>
      <w:rPr>
        <w:rFonts w:hint="default"/>
        <w:lang w:val="ru-RU" w:eastAsia="en-US" w:bidi="ar-SA"/>
      </w:rPr>
    </w:lvl>
    <w:lvl w:ilvl="2" w:tplc="994EDDC0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3" w:tplc="8CBA3A3C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851A9E24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6672A3A8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0ACED44A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B2A4EE8A">
      <w:numFmt w:val="bullet"/>
      <w:lvlText w:val="•"/>
      <w:lvlJc w:val="left"/>
      <w:pPr>
        <w:ind w:left="7548" w:hanging="360"/>
      </w:pPr>
      <w:rPr>
        <w:rFonts w:hint="default"/>
        <w:lang w:val="ru-RU" w:eastAsia="en-US" w:bidi="ar-SA"/>
      </w:rPr>
    </w:lvl>
    <w:lvl w:ilvl="8" w:tplc="BCA0C10C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56" w15:restartNumberingAfterBreak="0">
    <w:nsid w:val="75994F22"/>
    <w:multiLevelType w:val="hybridMultilevel"/>
    <w:tmpl w:val="35C2DC16"/>
    <w:lvl w:ilvl="0" w:tplc="B6F2E3C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46"/>
  </w:num>
  <w:num w:numId="25">
    <w:abstractNumId w:val="37"/>
  </w:num>
  <w:num w:numId="26">
    <w:abstractNumId w:val="38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9"/>
  </w:num>
  <w:num w:numId="41">
    <w:abstractNumId w:val="40"/>
  </w:num>
  <w:num w:numId="42">
    <w:abstractNumId w:val="41"/>
  </w:num>
  <w:num w:numId="43">
    <w:abstractNumId w:val="51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43"/>
  </w:num>
  <w:num w:numId="50">
    <w:abstractNumId w:val="56"/>
  </w:num>
  <w:num w:numId="51">
    <w:abstractNumId w:val="53"/>
  </w:num>
  <w:num w:numId="52">
    <w:abstractNumId w:val="48"/>
  </w:num>
  <w:num w:numId="53">
    <w:abstractNumId w:val="45"/>
  </w:num>
  <w:num w:numId="54">
    <w:abstractNumId w:val="50"/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7">
    <w:abstractNumId w:val="49"/>
  </w:num>
  <w:num w:numId="58">
    <w:abstractNumId w:val="55"/>
  </w:num>
  <w:num w:numId="59">
    <w:abstractNumId w:val="52"/>
  </w:num>
  <w:num w:numId="60">
    <w:abstractNumId w:val="47"/>
  </w:num>
  <w:num w:numId="6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97"/>
    <w:rsid w:val="00016651"/>
    <w:rsid w:val="0003676B"/>
    <w:rsid w:val="000669FD"/>
    <w:rsid w:val="000E218C"/>
    <w:rsid w:val="0016070D"/>
    <w:rsid w:val="001D4392"/>
    <w:rsid w:val="001E1F53"/>
    <w:rsid w:val="001F06F5"/>
    <w:rsid w:val="001F2445"/>
    <w:rsid w:val="00222D7F"/>
    <w:rsid w:val="00240132"/>
    <w:rsid w:val="00252F7C"/>
    <w:rsid w:val="002862DD"/>
    <w:rsid w:val="002A74FB"/>
    <w:rsid w:val="002B2F58"/>
    <w:rsid w:val="002B6251"/>
    <w:rsid w:val="00344CFA"/>
    <w:rsid w:val="00374250"/>
    <w:rsid w:val="00453D7F"/>
    <w:rsid w:val="00460A58"/>
    <w:rsid w:val="00464291"/>
    <w:rsid w:val="004D1CA3"/>
    <w:rsid w:val="00590E1D"/>
    <w:rsid w:val="00607521"/>
    <w:rsid w:val="006563C9"/>
    <w:rsid w:val="006635AE"/>
    <w:rsid w:val="00685F42"/>
    <w:rsid w:val="006A2B6B"/>
    <w:rsid w:val="006E79EE"/>
    <w:rsid w:val="007325B2"/>
    <w:rsid w:val="00871BA8"/>
    <w:rsid w:val="008C21DF"/>
    <w:rsid w:val="008F6E66"/>
    <w:rsid w:val="00944E52"/>
    <w:rsid w:val="009708B1"/>
    <w:rsid w:val="00973B97"/>
    <w:rsid w:val="00A7778E"/>
    <w:rsid w:val="00A91501"/>
    <w:rsid w:val="00A934B4"/>
    <w:rsid w:val="00B06FF5"/>
    <w:rsid w:val="00B97CDF"/>
    <w:rsid w:val="00BC0D3E"/>
    <w:rsid w:val="00BF70D0"/>
    <w:rsid w:val="00C42EBE"/>
    <w:rsid w:val="00C60825"/>
    <w:rsid w:val="00C80300"/>
    <w:rsid w:val="00C80857"/>
    <w:rsid w:val="00CC4E08"/>
    <w:rsid w:val="00CF6106"/>
    <w:rsid w:val="00CF698D"/>
    <w:rsid w:val="00D33895"/>
    <w:rsid w:val="00D35097"/>
    <w:rsid w:val="00D536AF"/>
    <w:rsid w:val="00D75B62"/>
    <w:rsid w:val="00D9297A"/>
    <w:rsid w:val="00D9725E"/>
    <w:rsid w:val="00DB29BB"/>
    <w:rsid w:val="00E229D8"/>
    <w:rsid w:val="00E61BA4"/>
    <w:rsid w:val="00E9257A"/>
    <w:rsid w:val="00F2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AC7CC"/>
  <w15:docId w15:val="{AA4F78C6-5325-47BC-BF4B-D921AF5A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097"/>
    <w:pPr>
      <w:autoSpaceDE w:val="0"/>
      <w:autoSpaceDN w:val="0"/>
      <w:adjustRightInd w:val="0"/>
      <w:ind w:left="4105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2F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21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097"/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rsid w:val="00D35097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Exact2">
    <w:name w:val="Основной текст (2) Exact2"/>
    <w:basedOn w:val="21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2Exact0">
    <w:name w:val="Заголовок №2 Exact"/>
    <w:basedOn w:val="a0"/>
    <w:uiPriority w:val="99"/>
    <w:rsid w:val="00D35097"/>
    <w:rPr>
      <w:rFonts w:ascii="Times New Roman" w:hAnsi="Times New Roman" w:cs="Times New Roman"/>
      <w:sz w:val="22"/>
      <w:szCs w:val="22"/>
      <w:u w:val="none"/>
    </w:rPr>
  </w:style>
  <w:style w:type="character" w:customStyle="1" w:styleId="2Exact1">
    <w:name w:val="Заголовок №2 Exact1"/>
    <w:basedOn w:val="22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Exact1">
    <w:name w:val="Подпись к картинке Exact1"/>
    <w:basedOn w:val="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_"/>
    <w:basedOn w:val="a0"/>
    <w:link w:val="211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4">
    <w:name w:val="Основной текст (2)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">
    <w:name w:val="Заголовок №3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 + Полужирный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3">
    <w:name w:val="Основной текст (3)_"/>
    <w:basedOn w:val="a0"/>
    <w:link w:val="311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"/>
    <w:basedOn w:val="33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5">
    <w:name w:val="Основной текст (3) + Не полужирный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2Exact3">
    <w:name w:val="Подпись к таблице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20">
    <w:name w:val="Основной текст (2) + Полужирный2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6">
    <w:name w:val="Основной текст (2) + Курсив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10">
    <w:name w:val="Подпись к таблице (2) Exact1"/>
    <w:basedOn w:val="27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</w:rPr>
  </w:style>
  <w:style w:type="character" w:customStyle="1" w:styleId="240">
    <w:name w:val="Основной текст (2)4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Exact11">
    <w:name w:val="Основной текст (2) Exact1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D3509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Колонтитул_"/>
    <w:basedOn w:val="a0"/>
    <w:link w:val="13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"/>
    <w:basedOn w:val="a7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6">
    <w:name w:val="Оглавление 3 Знак"/>
    <w:basedOn w:val="a0"/>
    <w:link w:val="37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) + Курсив1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13">
    <w:name w:val="Основной текст (2) + Полужирный1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38">
    <w:name w:val="Заголовок №3 + Не полужирный"/>
    <w:aliases w:val="Курсив"/>
    <w:basedOn w:val="31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7">
    <w:name w:val="Подпись к таблице (2)_"/>
    <w:basedOn w:val="a0"/>
    <w:link w:val="214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100">
    <w:name w:val="Основной текст (2) + 10"/>
    <w:aliases w:val="5 pt"/>
    <w:basedOn w:val="21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101">
    <w:name w:val="Основной текст (2) + 101"/>
    <w:aliases w:val="5 pt1,Курсив2"/>
    <w:basedOn w:val="21"/>
    <w:uiPriority w:val="99"/>
    <w:rsid w:val="00D3509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9">
    <w:name w:val="Подпись к таблице_"/>
    <w:basedOn w:val="a0"/>
    <w:link w:val="14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a">
    <w:name w:val="Подпись к таблице + Не полужирный"/>
    <w:aliases w:val="Курсив1"/>
    <w:basedOn w:val="a9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30">
    <w:name w:val="Основной текст (2)3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320">
    <w:name w:val="Основной текст (3)2"/>
    <w:basedOn w:val="33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312">
    <w:name w:val="Основной текст (3) + Не полужирный1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ab">
    <w:name w:val="Подпись к таблице"/>
    <w:basedOn w:val="a9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9">
    <w:name w:val="Основной текст (2) + Малые прописные"/>
    <w:basedOn w:val="21"/>
    <w:uiPriority w:val="99"/>
    <w:rsid w:val="00D35097"/>
    <w:rPr>
      <w:rFonts w:ascii="Times New Roman" w:hAnsi="Times New Roman" w:cs="Times New Roman"/>
      <w:smallCaps/>
      <w:shd w:val="clear" w:color="auto" w:fill="FFFFFF"/>
    </w:rPr>
  </w:style>
  <w:style w:type="character" w:customStyle="1" w:styleId="39">
    <w:name w:val="Заголовок №3 + Малые прописные"/>
    <w:basedOn w:val="31"/>
    <w:uiPriority w:val="99"/>
    <w:rsid w:val="00D35097"/>
    <w:rPr>
      <w:rFonts w:ascii="Times New Roman" w:hAnsi="Times New Roman" w:cs="Times New Roman"/>
      <w:b/>
      <w:bCs/>
      <w:smallCaps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D35097"/>
    <w:rPr>
      <w:rFonts w:ascii="Georgia" w:hAnsi="Georgia" w:cs="Georgia"/>
      <w:b/>
      <w:bCs/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D35097"/>
    <w:rPr>
      <w:rFonts w:ascii="Georgia" w:hAnsi="Georgia" w:cs="Georgia"/>
      <w:b/>
      <w:bCs/>
      <w:i/>
      <w:iCs/>
      <w:sz w:val="17"/>
      <w:szCs w:val="17"/>
      <w:u w:val="single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D35097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321">
    <w:name w:val="Заголовок №32"/>
    <w:basedOn w:val="31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21">
    <w:name w:val="Основной текст (2)2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  <w:lang w:val="en-US" w:eastAsia="en-US"/>
    </w:rPr>
  </w:style>
  <w:style w:type="character" w:customStyle="1" w:styleId="7Exact">
    <w:name w:val="Основной текст (7) Exact"/>
    <w:basedOn w:val="a0"/>
    <w:link w:val="7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7Exact1">
    <w:name w:val="Основной текст (7) Exact1"/>
    <w:basedOn w:val="7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8Exact">
    <w:name w:val="Основной текст (8) Exact"/>
    <w:basedOn w:val="a0"/>
    <w:link w:val="8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Exact1">
    <w:name w:val="Основной текст (8) Exact1"/>
    <w:basedOn w:val="8Exact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CenturyGothic">
    <w:name w:val="Основной текст (8) + Century Gothic"/>
    <w:aliases w:val="11 pt Exact"/>
    <w:basedOn w:val="8Exact"/>
    <w:uiPriority w:val="99"/>
    <w:rsid w:val="00D35097"/>
    <w:rPr>
      <w:rFonts w:ascii="Century Gothic" w:hAnsi="Century Gothic" w:cs="Century Gothic"/>
      <w:sz w:val="22"/>
      <w:szCs w:val="22"/>
      <w:shd w:val="clear" w:color="auto" w:fill="FFFFFF"/>
    </w:rPr>
  </w:style>
  <w:style w:type="character" w:customStyle="1" w:styleId="3Exact">
    <w:name w:val="Заголовок №3 Exact"/>
    <w:basedOn w:val="a0"/>
    <w:uiPriority w:val="99"/>
    <w:rsid w:val="00D35097"/>
    <w:rPr>
      <w:rFonts w:ascii="Times New Roman" w:hAnsi="Times New Roman" w:cs="Times New Roman"/>
      <w:b/>
      <w:bCs/>
      <w:u w:val="none"/>
    </w:rPr>
  </w:style>
  <w:style w:type="character" w:customStyle="1" w:styleId="3Exact1">
    <w:name w:val="Заголовок №3 Exact1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9Exact">
    <w:name w:val="Основной текст (9) Exact"/>
    <w:basedOn w:val="a0"/>
    <w:link w:val="9"/>
    <w:uiPriority w:val="99"/>
    <w:locked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Exact1">
    <w:name w:val="Основной текст (9) Exact1"/>
    <w:basedOn w:val="9Exact"/>
    <w:uiPriority w:val="99"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712pt">
    <w:name w:val="Основной текст (7) + 12 pt"/>
    <w:aliases w:val="Полужирный Exact"/>
    <w:basedOn w:val="7Exact"/>
    <w:uiPriority w:val="99"/>
    <w:rsid w:val="00D3509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uiPriority w:val="99"/>
    <w:locked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10Exact1">
    <w:name w:val="Основной текст (10) Exact1"/>
    <w:basedOn w:val="10Exact"/>
    <w:uiPriority w:val="99"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3Exact0">
    <w:name w:val="Заголовок №3 + 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311pt">
    <w:name w:val="Заголовок №3 + 11 pt"/>
    <w:aliases w:val="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z w:val="22"/>
      <w:szCs w:val="22"/>
      <w:shd w:val="clear" w:color="auto" w:fill="FFFFFF"/>
    </w:rPr>
  </w:style>
  <w:style w:type="character" w:customStyle="1" w:styleId="32Exact">
    <w:name w:val="Заголовок №3 (2) Exact"/>
    <w:basedOn w:val="a0"/>
    <w:link w:val="322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Exact1">
    <w:name w:val="Заголовок №3 (2) Exact1"/>
    <w:basedOn w:val="32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Exact4">
    <w:name w:val="Основной текст (2) + Полужирный Exact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1">
    <w:name w:val="Основной текст (11) Exact1"/>
    <w:basedOn w:val="11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a">
    <w:name w:val="Оглавление (2)_"/>
    <w:basedOn w:val="a0"/>
    <w:link w:val="2b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D35097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211">
    <w:name w:val="Основной текст (2)1"/>
    <w:basedOn w:val="a"/>
    <w:link w:val="21"/>
    <w:uiPriority w:val="99"/>
    <w:rsid w:val="00D35097"/>
    <w:pPr>
      <w:shd w:val="clear" w:color="auto" w:fill="FFFFFF"/>
      <w:spacing w:line="293" w:lineRule="exact"/>
      <w:ind w:hanging="400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D35097"/>
    <w:pPr>
      <w:shd w:val="clear" w:color="auto" w:fill="FFFFFF"/>
      <w:spacing w:line="293" w:lineRule="exact"/>
      <w:jc w:val="center"/>
      <w:outlineLvl w:val="1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a6">
    <w:name w:val="Подпись к картинке"/>
    <w:basedOn w:val="a"/>
    <w:link w:val="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310">
    <w:name w:val="Заголовок №31"/>
    <w:basedOn w:val="a"/>
    <w:link w:val="31"/>
    <w:uiPriority w:val="99"/>
    <w:rsid w:val="00D35097"/>
    <w:pPr>
      <w:shd w:val="clear" w:color="auto" w:fill="FFFFFF"/>
      <w:spacing w:after="840" w:line="278" w:lineRule="exact"/>
      <w:ind w:hanging="360"/>
      <w:jc w:val="center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11">
    <w:name w:val="Основной текст (3)1"/>
    <w:basedOn w:val="a"/>
    <w:link w:val="33"/>
    <w:uiPriority w:val="99"/>
    <w:rsid w:val="00D35097"/>
    <w:pPr>
      <w:shd w:val="clear" w:color="auto" w:fill="FFFFFF"/>
      <w:spacing w:after="3000" w:line="293" w:lineRule="exact"/>
      <w:ind w:hanging="34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4">
    <w:name w:val="Подпись к таблице (2)1"/>
    <w:basedOn w:val="a"/>
    <w:link w:val="2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uiPriority w:val="99"/>
    <w:rsid w:val="00D3509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Колонтитул1"/>
    <w:basedOn w:val="a"/>
    <w:link w:val="a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37">
    <w:name w:val="toc 3"/>
    <w:basedOn w:val="a"/>
    <w:next w:val="a"/>
    <w:link w:val="36"/>
    <w:uiPriority w:val="99"/>
    <w:rsid w:val="00D35097"/>
    <w:pPr>
      <w:shd w:val="clear" w:color="auto" w:fill="FFFFFF"/>
      <w:spacing w:after="240" w:line="274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D35097"/>
    <w:pPr>
      <w:shd w:val="clear" w:color="auto" w:fill="FFFFFF"/>
      <w:spacing w:before="240" w:line="278" w:lineRule="exact"/>
      <w:ind w:hanging="32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D35097"/>
    <w:pPr>
      <w:shd w:val="clear" w:color="auto" w:fill="FFFFFF"/>
      <w:spacing w:line="278" w:lineRule="exact"/>
      <w:ind w:firstLine="74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14">
    <w:name w:val="Подпись к таблице1"/>
    <w:basedOn w:val="a"/>
    <w:link w:val="a9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D35097"/>
    <w:pPr>
      <w:shd w:val="clear" w:color="auto" w:fill="FFFFFF"/>
      <w:spacing w:before="240" w:line="274" w:lineRule="exact"/>
      <w:jc w:val="both"/>
    </w:pPr>
    <w:rPr>
      <w:rFonts w:ascii="Georgia" w:eastAsiaTheme="minorHAnsi" w:hAnsi="Georgia" w:cs="Georgia"/>
      <w:b/>
      <w:bCs/>
      <w:i/>
      <w:iCs/>
      <w:color w:val="auto"/>
      <w:sz w:val="17"/>
      <w:szCs w:val="17"/>
      <w:lang w:eastAsia="en-US"/>
    </w:rPr>
  </w:style>
  <w:style w:type="paragraph" w:customStyle="1" w:styleId="7">
    <w:name w:val="Основной текст (7)"/>
    <w:basedOn w:val="a"/>
    <w:link w:val="7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">
    <w:name w:val="Основной текст (8)"/>
    <w:basedOn w:val="a"/>
    <w:link w:val="8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9">
    <w:name w:val="Основной текст (9)"/>
    <w:basedOn w:val="a"/>
    <w:link w:val="9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100">
    <w:name w:val="Основной текст (10)"/>
    <w:basedOn w:val="a"/>
    <w:link w:val="10Exact"/>
    <w:uiPriority w:val="99"/>
    <w:rsid w:val="00D35097"/>
    <w:pPr>
      <w:shd w:val="clear" w:color="auto" w:fill="FFFFFF"/>
      <w:spacing w:line="240" w:lineRule="atLeast"/>
      <w:jc w:val="both"/>
    </w:pPr>
    <w:rPr>
      <w:rFonts w:ascii="Georgia" w:eastAsiaTheme="minorHAnsi" w:hAnsi="Georgia" w:cs="Georgia"/>
      <w:color w:val="auto"/>
      <w:spacing w:val="10"/>
      <w:sz w:val="15"/>
      <w:szCs w:val="15"/>
      <w:lang w:eastAsia="en-US"/>
    </w:rPr>
  </w:style>
  <w:style w:type="paragraph" w:customStyle="1" w:styleId="322">
    <w:name w:val="Заголовок №3 (2)"/>
    <w:basedOn w:val="a"/>
    <w:link w:val="32Exact"/>
    <w:uiPriority w:val="99"/>
    <w:rsid w:val="00D35097"/>
    <w:pPr>
      <w:shd w:val="clear" w:color="auto" w:fill="FFFFFF"/>
      <w:spacing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10">
    <w:name w:val="Основной текст (11)"/>
    <w:basedOn w:val="a"/>
    <w:link w:val="11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b">
    <w:name w:val="Оглавление (2)"/>
    <w:basedOn w:val="a"/>
    <w:link w:val="2a"/>
    <w:uiPriority w:val="99"/>
    <w:rsid w:val="00D35097"/>
    <w:pPr>
      <w:shd w:val="clear" w:color="auto" w:fill="FFFFFF"/>
      <w:spacing w:before="300" w:line="413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c">
    <w:name w:val="List Paragraph"/>
    <w:basedOn w:val="a"/>
    <w:uiPriority w:val="1"/>
    <w:qFormat/>
    <w:rsid w:val="00D35097"/>
    <w:pPr>
      <w:ind w:left="708"/>
    </w:pPr>
  </w:style>
  <w:style w:type="paragraph" w:styleId="ad">
    <w:name w:val="footnote text"/>
    <w:basedOn w:val="a"/>
    <w:link w:val="ae"/>
    <w:uiPriority w:val="99"/>
    <w:semiHidden/>
    <w:unhideWhenUsed/>
    <w:rsid w:val="00D35097"/>
    <w:pPr>
      <w:widowControl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35097"/>
    <w:rPr>
      <w:rFonts w:ascii="Calibri" w:eastAsia="Arial Unicode MS" w:hAnsi="Calibri" w:cs="Times New Roman"/>
      <w:sz w:val="20"/>
      <w:szCs w:val="20"/>
    </w:rPr>
  </w:style>
  <w:style w:type="character" w:styleId="af">
    <w:name w:val="footnote reference"/>
    <w:basedOn w:val="a0"/>
    <w:rsid w:val="00D35097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D35097"/>
    <w:pPr>
      <w:autoSpaceDE w:val="0"/>
      <w:autoSpaceDN w:val="0"/>
      <w:ind w:left="106"/>
    </w:pPr>
    <w:rPr>
      <w:rFonts w:ascii="Times New Roman" w:hAnsi="Times New Roman" w:cs="Times New Roman"/>
      <w:color w:val="auto"/>
      <w:sz w:val="22"/>
      <w:szCs w:val="22"/>
    </w:rPr>
  </w:style>
  <w:style w:type="paragraph" w:styleId="af0">
    <w:name w:val="Plain Text"/>
    <w:basedOn w:val="a"/>
    <w:link w:val="af1"/>
    <w:uiPriority w:val="99"/>
    <w:rsid w:val="00D35097"/>
    <w:pPr>
      <w:widowControl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D35097"/>
    <w:rPr>
      <w:rFonts w:ascii="Courier New" w:eastAsia="Arial Unicode MS" w:hAnsi="Courier New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D3509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3">
    <w:name w:val="Strong"/>
    <w:basedOn w:val="a0"/>
    <w:uiPriority w:val="22"/>
    <w:qFormat/>
    <w:rsid w:val="00D35097"/>
    <w:rPr>
      <w:rFonts w:cs="Times New Roman"/>
      <w:b/>
    </w:rPr>
  </w:style>
  <w:style w:type="paragraph" w:customStyle="1" w:styleId="51">
    <w:name w:val="Основной текст (5)1"/>
    <w:basedOn w:val="a"/>
    <w:uiPriority w:val="99"/>
    <w:rsid w:val="00D35097"/>
    <w:pPr>
      <w:shd w:val="clear" w:color="auto" w:fill="FFFFFF"/>
      <w:spacing w:before="1860" w:after="780" w:line="283" w:lineRule="exact"/>
      <w:ind w:hanging="340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2Candara">
    <w:name w:val="Основной текст (2) + Candara"/>
    <w:aliases w:val="20 pt,Полужирный9,Курсив14"/>
    <w:basedOn w:val="21"/>
    <w:uiPriority w:val="99"/>
    <w:rsid w:val="00D35097"/>
    <w:rPr>
      <w:rFonts w:ascii="Candara" w:hAnsi="Candara" w:cs="Candara"/>
      <w:b/>
      <w:bCs/>
      <w:i/>
      <w:iCs/>
      <w:sz w:val="40"/>
      <w:szCs w:val="40"/>
      <w:shd w:val="clear" w:color="auto" w:fill="FFFFFF"/>
    </w:rPr>
  </w:style>
  <w:style w:type="character" w:customStyle="1" w:styleId="14Exact2">
    <w:name w:val="Основной текст (14) Exact2"/>
    <w:basedOn w:val="140"/>
    <w:uiPriority w:val="99"/>
    <w:rsid w:val="00D3509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locked/>
    <w:rsid w:val="00D35097"/>
    <w:rPr>
      <w:rFonts w:ascii="Calibri" w:hAnsi="Calibri" w:cs="Calibri"/>
      <w:b/>
      <w:bCs/>
      <w:color w:val="141414"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D35097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color w:val="141414"/>
      <w:sz w:val="20"/>
      <w:szCs w:val="20"/>
      <w:lang w:eastAsia="en-US"/>
    </w:rPr>
  </w:style>
  <w:style w:type="paragraph" w:customStyle="1" w:styleId="111">
    <w:name w:val="Заголовок №11"/>
    <w:basedOn w:val="a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Arial Narrow" w:hAnsi="Arial Narrow" w:cs="Arial Narrow"/>
      <w:b/>
      <w:bCs/>
      <w:color w:val="auto"/>
      <w:sz w:val="46"/>
      <w:szCs w:val="46"/>
    </w:rPr>
  </w:style>
  <w:style w:type="character" w:customStyle="1" w:styleId="17">
    <w:name w:val="Основной текст (17)_"/>
    <w:basedOn w:val="a0"/>
    <w:link w:val="170"/>
    <w:uiPriority w:val="99"/>
    <w:locked/>
    <w:rsid w:val="00D3509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D35097"/>
    <w:pPr>
      <w:shd w:val="clear" w:color="auto" w:fill="FFFFFF"/>
      <w:spacing w:line="278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1110">
    <w:name w:val="Заголовок №1 (11)_"/>
    <w:basedOn w:val="a0"/>
    <w:link w:val="111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112">
    <w:name w:val="Заголовок №1 (11)"/>
    <w:basedOn w:val="1110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1111">
    <w:name w:val="Заголовок №1 (11)1"/>
    <w:basedOn w:val="a"/>
    <w:link w:val="1110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19">
    <w:name w:val="Заголовок №1 (9)"/>
    <w:basedOn w:val="a0"/>
    <w:uiPriority w:val="99"/>
    <w:rsid w:val="00D35097"/>
    <w:rPr>
      <w:rFonts w:ascii="Franklin Gothic Heavy" w:hAnsi="Franklin Gothic Heavy" w:cs="Franklin Gothic Heavy"/>
      <w:sz w:val="66"/>
      <w:szCs w:val="66"/>
      <w:u w:val="none"/>
    </w:rPr>
  </w:style>
  <w:style w:type="character" w:customStyle="1" w:styleId="TrebuchetMS">
    <w:name w:val="Колонтитул + Trebuchet MS"/>
    <w:aliases w:val="8 pt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2">
    <w:name w:val="Колонтитул + Trebuchet MS2"/>
    <w:aliases w:val="8 pt3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1">
    <w:name w:val="Колонтитул + Trebuchet MS1"/>
    <w:aliases w:val="8 pt2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215">
    <w:name w:val="Основной текст (21)_"/>
    <w:basedOn w:val="a0"/>
    <w:link w:val="216"/>
    <w:uiPriority w:val="99"/>
    <w:locked/>
    <w:rsid w:val="00D3509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36">
    <w:name w:val="Заголовок №1 (36)_"/>
    <w:basedOn w:val="a0"/>
    <w:link w:val="136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60">
    <w:name w:val="Заголовок №1 (36)"/>
    <w:basedOn w:val="136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">
    <w:name w:val="Заголовок №1 (37)_"/>
    <w:basedOn w:val="a0"/>
    <w:link w:val="137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0">
    <w:name w:val="Заголовок №1 (37)"/>
    <w:basedOn w:val="137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">
    <w:name w:val="Заголовок №1 (38)_"/>
    <w:basedOn w:val="a0"/>
    <w:link w:val="138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0">
    <w:name w:val="Заголовок №1 (38)"/>
    <w:basedOn w:val="138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216">
    <w:name w:val="Основной текст (21)"/>
    <w:basedOn w:val="a"/>
    <w:link w:val="215"/>
    <w:uiPriority w:val="99"/>
    <w:rsid w:val="00D35097"/>
    <w:pPr>
      <w:shd w:val="clear" w:color="auto" w:fill="FFFFFF"/>
      <w:spacing w:before="120" w:line="254" w:lineRule="exact"/>
      <w:ind w:hanging="180"/>
      <w:jc w:val="both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361">
    <w:name w:val="Заголовок №1 (36)1"/>
    <w:basedOn w:val="a"/>
    <w:link w:val="136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71">
    <w:name w:val="Заголовок №1 (37)1"/>
    <w:basedOn w:val="a"/>
    <w:link w:val="137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81">
    <w:name w:val="Заголовок №1 (38)1"/>
    <w:basedOn w:val="a"/>
    <w:link w:val="138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210pt">
    <w:name w:val="Основной текст (2) + 10 pt"/>
    <w:uiPriority w:val="99"/>
    <w:rsid w:val="00D35097"/>
    <w:rPr>
      <w:rFonts w:ascii="Times New Roman" w:hAnsi="Times New Roman"/>
      <w:sz w:val="20"/>
      <w:u w:val="none"/>
      <w:shd w:val="clear" w:color="auto" w:fill="FFFFFF"/>
    </w:rPr>
  </w:style>
  <w:style w:type="character" w:customStyle="1" w:styleId="210pt1">
    <w:name w:val="Основной текст (2) + 10 pt1"/>
    <w:aliases w:val="Полужирный"/>
    <w:uiPriority w:val="99"/>
    <w:rsid w:val="00D35097"/>
    <w:rPr>
      <w:rFonts w:ascii="Times New Roman" w:hAnsi="Times New Roman"/>
      <w:b/>
      <w:sz w:val="20"/>
      <w:u w:val="none"/>
      <w:shd w:val="clear" w:color="auto" w:fill="FFFFFF"/>
    </w:rPr>
  </w:style>
  <w:style w:type="character" w:customStyle="1" w:styleId="52">
    <w:name w:val="Основной текст (5) + Не полужирный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29pt">
    <w:name w:val="Основной текст (2) + 9 pt"/>
    <w:aliases w:val="Полужирный4"/>
    <w:uiPriority w:val="99"/>
    <w:rsid w:val="00D35097"/>
    <w:rPr>
      <w:rFonts w:ascii="Times New Roman" w:hAnsi="Times New Roman"/>
      <w:b/>
      <w:sz w:val="18"/>
      <w:u w:val="none"/>
      <w:effect w:val="none"/>
    </w:rPr>
  </w:style>
  <w:style w:type="character" w:customStyle="1" w:styleId="211pt1">
    <w:name w:val="Основной текст (2) + 11 pt1"/>
    <w:aliases w:val="Полужирный3"/>
    <w:uiPriority w:val="99"/>
    <w:rsid w:val="00D35097"/>
    <w:rPr>
      <w:rFonts w:ascii="Times New Roman" w:hAnsi="Times New Roman"/>
      <w:b/>
      <w:sz w:val="22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252F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Body Text"/>
    <w:basedOn w:val="a"/>
    <w:link w:val="af5"/>
    <w:uiPriority w:val="1"/>
    <w:qFormat/>
    <w:rsid w:val="00252F7C"/>
    <w:pPr>
      <w:autoSpaceDE w:val="0"/>
      <w:autoSpaceDN w:val="0"/>
      <w:adjustRightInd w:val="0"/>
      <w:ind w:left="391"/>
    </w:pPr>
    <w:rPr>
      <w:rFonts w:ascii="Times New Roman" w:eastAsiaTheme="minorEastAsia" w:hAnsi="Times New Roman" w:cs="Times New Roman"/>
      <w:color w:val="auto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1"/>
    <w:rsid w:val="00252F7C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f6">
    <w:name w:val="Table Grid"/>
    <w:basedOn w:val="a1"/>
    <w:uiPriority w:val="39"/>
    <w:rsid w:val="00252F7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er"/>
    <w:basedOn w:val="a"/>
    <w:link w:val="af8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21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C21DF"/>
    <w:rPr>
      <w:i/>
      <w:iCs/>
    </w:rPr>
  </w:style>
  <w:style w:type="character" w:customStyle="1" w:styleId="dyjrff">
    <w:name w:val="dyjrff"/>
    <w:basedOn w:val="a0"/>
    <w:rsid w:val="008C21DF"/>
  </w:style>
  <w:style w:type="paragraph" w:styleId="afb">
    <w:name w:val="Title"/>
    <w:basedOn w:val="a"/>
    <w:next w:val="a"/>
    <w:link w:val="afc"/>
    <w:uiPriority w:val="10"/>
    <w:qFormat/>
    <w:rsid w:val="00240132"/>
    <w:pPr>
      <w:widowControl/>
      <w:spacing w:before="300" w:after="200" w:line="259" w:lineRule="auto"/>
      <w:contextualSpacing/>
    </w:pPr>
    <w:rPr>
      <w:rFonts w:asciiTheme="minorHAnsi" w:eastAsiaTheme="minorHAnsi" w:hAnsiTheme="minorHAnsi" w:cstheme="minorBidi"/>
      <w:color w:val="auto"/>
      <w:sz w:val="48"/>
      <w:szCs w:val="48"/>
      <w:lang w:eastAsia="en-US"/>
    </w:rPr>
  </w:style>
  <w:style w:type="character" w:customStyle="1" w:styleId="afc">
    <w:name w:val="Заголовок Знак"/>
    <w:basedOn w:val="a0"/>
    <w:link w:val="afb"/>
    <w:uiPriority w:val="10"/>
    <w:rsid w:val="00240132"/>
    <w:rPr>
      <w:sz w:val="48"/>
      <w:szCs w:val="48"/>
    </w:rPr>
  </w:style>
  <w:style w:type="paragraph" w:customStyle="1" w:styleId="afd">
    <w:name w:val="Таблица"/>
    <w:basedOn w:val="a"/>
    <w:link w:val="afe"/>
    <w:uiPriority w:val="99"/>
    <w:qFormat/>
    <w:rsid w:val="00E61BA4"/>
    <w:pPr>
      <w:widowControl/>
    </w:pPr>
    <w:rPr>
      <w:rFonts w:ascii="Times New Roman" w:eastAsia="Calibri" w:hAnsi="Times New Roman" w:cs="Times New Roman"/>
      <w:color w:val="auto"/>
      <w:kern w:val="28"/>
      <w:sz w:val="22"/>
      <w:szCs w:val="20"/>
      <w:lang w:eastAsia="en-US"/>
    </w:rPr>
  </w:style>
  <w:style w:type="character" w:customStyle="1" w:styleId="afe">
    <w:name w:val="Таблица Знак"/>
    <w:link w:val="afd"/>
    <w:uiPriority w:val="99"/>
    <w:locked/>
    <w:rsid w:val="00E61BA4"/>
    <w:rPr>
      <w:rFonts w:ascii="Times New Roman" w:eastAsia="Calibri" w:hAnsi="Times New Roman" w:cs="Times New Roman"/>
      <w:kern w:val="28"/>
      <w:szCs w:val="20"/>
    </w:rPr>
  </w:style>
  <w:style w:type="table" w:customStyle="1" w:styleId="TableNormal">
    <w:name w:val="Table Normal"/>
    <w:uiPriority w:val="2"/>
    <w:semiHidden/>
    <w:unhideWhenUsed/>
    <w:qFormat/>
    <w:rsid w:val="002862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список с точками"/>
    <w:basedOn w:val="a"/>
    <w:uiPriority w:val="99"/>
    <w:rsid w:val="00590E1D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041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401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09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2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993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5645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0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457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775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921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6470.html" TargetMode="External"/><Relationship Id="rId13" Type="http://schemas.openxmlformats.org/officeDocument/2006/relationships/hyperlink" Target="http://econbooks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.pharminnotech.com/cgi-bin/irbis64r_15/cgiirbis_64.exe?LNG=&amp;Z21ID=&amp;I21DBN=IPRBOOKS&amp;P21DBN=IPRBOOKS&amp;S21STN=1&amp;S21REF=&amp;S21FMT=fullwebr&amp;C21COM=S&amp;S21CNR=20&amp;S21P01=0&amp;S21P02=1&amp;S21P03=A=&amp;S21STR=%D0%91%D0%BE%D0%B3%D0%B4%D0%B0%D0%BD%2C%20%D0%A1%2E%20%D0%92%2E" TargetMode="External"/><Relationship Id="rId12" Type="http://schemas.openxmlformats.org/officeDocument/2006/relationships/hyperlink" Target="https://urait.ru/bcode/46906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prakticheskie_rabot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7235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up.ru/library/" TargetMode="External"/><Relationship Id="rId10" Type="http://schemas.openxmlformats.org/officeDocument/2006/relationships/hyperlink" Target="https://urait.ru/bcode/4722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56470.html" TargetMode="External"/><Relationship Id="rId14" Type="http://schemas.openxmlformats.org/officeDocument/2006/relationships/hyperlink" Target="https://finances.soc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14624</Words>
  <Characters>83357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Лев Орлов</cp:lastModifiedBy>
  <cp:revision>22</cp:revision>
  <dcterms:created xsi:type="dcterms:W3CDTF">2021-11-27T00:09:00Z</dcterms:created>
  <dcterms:modified xsi:type="dcterms:W3CDTF">2022-08-29T20:21:00Z</dcterms:modified>
</cp:coreProperties>
</file>